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5EC4" w14:textId="6CB2E6AC" w:rsidR="002434C0" w:rsidRPr="003F36AA" w:rsidRDefault="00751509" w:rsidP="002434C0">
      <w:pPr>
        <w:rPr>
          <w:rFonts w:asciiTheme="minorHAnsi" w:hAnsiTheme="minorHAnsi" w:cs="Apple Color Emoji"/>
          <w:sz w:val="28"/>
          <w:szCs w:val="28"/>
        </w:rPr>
      </w:pPr>
      <w:r w:rsidRPr="00751509">
        <w:rPr>
          <w:rFonts w:asciiTheme="minorHAnsi" w:hAnsiTheme="minorHAnsi" w:cs="Apple Color Emoji"/>
          <w:sz w:val="72"/>
          <w:szCs w:val="72"/>
        </w:rPr>
        <w:t>Homework Plus</w:t>
      </w:r>
      <w:r>
        <w:rPr>
          <w:rFonts w:asciiTheme="minorHAnsi" w:hAnsiTheme="minorHAnsi" w:cs="Apple Color Emoji"/>
          <w:sz w:val="72"/>
          <w:szCs w:val="72"/>
        </w:rPr>
        <w:t xml:space="preserve"> Mark Scheme</w:t>
      </w:r>
      <w:r w:rsidRPr="00751509">
        <w:rPr>
          <w:rFonts w:asciiTheme="minorHAnsi" w:hAnsiTheme="minorHAnsi" w:cs="Apple Color Emoji"/>
          <w:sz w:val="72"/>
          <w:szCs w:val="72"/>
        </w:rPr>
        <w:t xml:space="preserve"> - </w:t>
      </w:r>
      <w:r w:rsidR="005F39B7">
        <w:rPr>
          <w:rFonts w:asciiTheme="minorHAnsi" w:hAnsiTheme="minorHAnsi" w:cs="Apple Color Emoji"/>
          <w:sz w:val="72"/>
          <w:szCs w:val="72"/>
        </w:rPr>
        <w:t>3</w:t>
      </w:r>
      <w:r w:rsidRPr="00751509">
        <w:rPr>
          <w:rFonts w:asciiTheme="minorHAnsi" w:hAnsiTheme="minorHAnsi" w:cs="Apple Color Emoji"/>
          <w:sz w:val="28"/>
          <w:szCs w:val="28"/>
        </w:rPr>
        <w:t xml:space="preserve"> </w:t>
      </w:r>
      <w:r w:rsidRPr="00751509">
        <w:rPr>
          <w:rFonts w:asciiTheme="minorHAnsi" w:hAnsiTheme="minorHAnsi" w:cs="Apple Color Emoji"/>
          <w:sz w:val="28"/>
          <w:szCs w:val="28"/>
        </w:rPr>
        <w:br/>
        <w:t>Preparing for Exam Success</w:t>
      </w:r>
    </w:p>
    <w:p w14:paraId="0ECB8676" w14:textId="77777777" w:rsidR="003F36AA" w:rsidRDefault="003F36AA" w:rsidP="002434C0">
      <w:pPr>
        <w:rPr>
          <w:rFonts w:asciiTheme="minorHAnsi" w:hAnsiTheme="minorHAnsi" w:cs="Apple Color Emoji"/>
          <w:b/>
          <w:sz w:val="28"/>
          <w:szCs w:val="28"/>
          <w:lang w:val="en-US"/>
        </w:rPr>
      </w:pPr>
    </w:p>
    <w:p w14:paraId="087A4633" w14:textId="6BD96A2F" w:rsidR="002434C0" w:rsidRPr="00777BC8" w:rsidRDefault="00777BC8" w:rsidP="002434C0">
      <w:pPr>
        <w:rPr>
          <w:rFonts w:asciiTheme="minorHAnsi" w:hAnsiTheme="minorHAnsi" w:cs="Apple Color Emoji"/>
          <w:b/>
          <w:sz w:val="28"/>
          <w:szCs w:val="28"/>
          <w:lang w:val="en-US"/>
        </w:rPr>
      </w:pPr>
      <w:r w:rsidRPr="00777BC8">
        <w:rPr>
          <w:rFonts w:asciiTheme="minorHAnsi" w:hAnsiTheme="minorHAnsi" w:cs="Apple Color Emoji"/>
          <w:b/>
          <w:sz w:val="28"/>
          <w:szCs w:val="28"/>
          <w:lang w:val="en-US"/>
        </w:rPr>
        <w:t xml:space="preserve">Seek and Destroy </w:t>
      </w:r>
    </w:p>
    <w:p w14:paraId="1C97B867" w14:textId="3C44BF40" w:rsidR="002434C0" w:rsidRDefault="002434C0" w:rsidP="002434C0">
      <w:pPr>
        <w:rPr>
          <w:rFonts w:asciiTheme="minorHAnsi" w:hAnsiTheme="minorHAnsi" w:cs="Apple Color Emoji"/>
          <w:sz w:val="28"/>
          <w:szCs w:val="28"/>
          <w:lang w:val="en-US"/>
        </w:rPr>
      </w:pPr>
    </w:p>
    <w:p w14:paraId="3DB8BB8E" w14:textId="31B9FD4E" w:rsidR="00D04847" w:rsidRPr="00C33AA3" w:rsidRDefault="00FF25C1" w:rsidP="00FF25C1">
      <w:pPr>
        <w:pStyle w:val="ListParagraph"/>
        <w:numPr>
          <w:ilvl w:val="0"/>
          <w:numId w:val="7"/>
        </w:numPr>
        <w:rPr>
          <w:rFonts w:asciiTheme="minorHAnsi" w:hAnsiTheme="minorHAnsi"/>
          <w:sz w:val="28"/>
          <w:szCs w:val="28"/>
        </w:rPr>
      </w:pPr>
      <w:r w:rsidRPr="00C33AA3">
        <w:rPr>
          <w:rFonts w:asciiTheme="minorHAnsi" w:hAnsiTheme="minorHAnsi"/>
          <w:sz w:val="28"/>
          <w:szCs w:val="28"/>
        </w:rPr>
        <w:t xml:space="preserve">It is unlikely that an examiner would award any marks for this answer. The reason being is that the student has only discussed possible social and environmental problems and there is little or no reference to the photograph. Additionally, the student has not linked the answer to what can be seen in the image. There appears to be no houses affected by flooding in the photograph, though there do appear to be some flats. </w:t>
      </w:r>
      <w:r w:rsidR="00C33AA3" w:rsidRPr="00C33AA3">
        <w:rPr>
          <w:rFonts w:asciiTheme="minorHAnsi" w:hAnsiTheme="minorHAnsi"/>
          <w:sz w:val="28"/>
          <w:szCs w:val="28"/>
        </w:rPr>
        <w:br/>
      </w:r>
    </w:p>
    <w:p w14:paraId="3469DA9C" w14:textId="6AE8AF49" w:rsidR="00777BC8" w:rsidRPr="003F36AA" w:rsidRDefault="00410ABB" w:rsidP="00777BC8">
      <w:pPr>
        <w:pStyle w:val="ListParagraph"/>
        <w:numPr>
          <w:ilvl w:val="0"/>
          <w:numId w:val="7"/>
        </w:numPr>
        <w:rPr>
          <w:rFonts w:asciiTheme="minorHAnsi" w:hAnsiTheme="minorHAnsi" w:cs="Apple Color Emoji"/>
          <w:sz w:val="28"/>
          <w:szCs w:val="28"/>
          <w:lang w:val="en-US"/>
        </w:rPr>
      </w:pPr>
      <w:r w:rsidRPr="003F36AA">
        <w:rPr>
          <w:rFonts w:asciiTheme="minorHAnsi" w:hAnsiTheme="minorHAnsi" w:cs="Apple Color Emoji"/>
          <w:sz w:val="28"/>
          <w:szCs w:val="28"/>
          <w:lang w:val="en-US"/>
        </w:rPr>
        <w:t xml:space="preserve">The student </w:t>
      </w:r>
      <w:r w:rsidR="00FF25C1">
        <w:rPr>
          <w:rFonts w:asciiTheme="minorHAnsi" w:hAnsiTheme="minorHAnsi" w:cs="Apple Color Emoji"/>
          <w:sz w:val="28"/>
          <w:szCs w:val="28"/>
          <w:lang w:val="en-US"/>
        </w:rPr>
        <w:t>must discuss the economic impacts that can be seen in the image.</w:t>
      </w:r>
      <w:r w:rsidR="00C33AA3">
        <w:rPr>
          <w:rFonts w:asciiTheme="minorHAnsi" w:hAnsiTheme="minorHAnsi" w:cs="Apple Color Emoji"/>
          <w:sz w:val="28"/>
          <w:szCs w:val="28"/>
          <w:lang w:val="en-US"/>
        </w:rPr>
        <w:t xml:space="preserve"> If environmental or social points are made there needs to be a link to their economic impact. </w:t>
      </w:r>
      <w:r w:rsidR="00FF25C1">
        <w:rPr>
          <w:rFonts w:asciiTheme="minorHAnsi" w:hAnsiTheme="minorHAnsi" w:cs="Apple Color Emoji"/>
          <w:sz w:val="28"/>
          <w:szCs w:val="28"/>
          <w:lang w:val="en-US"/>
        </w:rPr>
        <w:t xml:space="preserve"> </w:t>
      </w:r>
      <w:r w:rsidR="00D04847" w:rsidRPr="003F36AA">
        <w:rPr>
          <w:rFonts w:asciiTheme="minorHAnsi" w:hAnsiTheme="minorHAnsi" w:cs="Apple Color Emoji"/>
          <w:sz w:val="28"/>
          <w:szCs w:val="28"/>
          <w:lang w:val="en-US"/>
        </w:rPr>
        <w:br/>
      </w:r>
    </w:p>
    <w:p w14:paraId="7BF27494" w14:textId="056CD0CF" w:rsidR="00410ABB" w:rsidRPr="003F36AA" w:rsidRDefault="00410ABB" w:rsidP="00777BC8">
      <w:pPr>
        <w:pStyle w:val="ListParagraph"/>
        <w:numPr>
          <w:ilvl w:val="0"/>
          <w:numId w:val="7"/>
        </w:numPr>
        <w:rPr>
          <w:rFonts w:asciiTheme="minorHAnsi" w:hAnsiTheme="minorHAnsi" w:cs="Apple Color Emoji"/>
          <w:sz w:val="28"/>
          <w:szCs w:val="28"/>
          <w:lang w:val="en-US"/>
        </w:rPr>
      </w:pPr>
      <w:r w:rsidRPr="003F36AA">
        <w:rPr>
          <w:rFonts w:asciiTheme="minorHAnsi" w:hAnsiTheme="minorHAnsi" w:cs="Apple Color Emoji"/>
          <w:sz w:val="28"/>
          <w:szCs w:val="28"/>
          <w:lang w:val="en-US"/>
        </w:rPr>
        <w:t>Please use the mark scheme to assess the exam question.</w:t>
      </w:r>
    </w:p>
    <w:p w14:paraId="3D27EDF9" w14:textId="77777777" w:rsidR="00D04847" w:rsidRPr="003F36AA" w:rsidRDefault="00D04847" w:rsidP="00D04847">
      <w:pPr>
        <w:ind w:left="360"/>
        <w:rPr>
          <w:rFonts w:asciiTheme="minorHAnsi" w:hAnsiTheme="minorHAnsi" w:cs="Apple Color Emoji"/>
          <w:sz w:val="28"/>
          <w:szCs w:val="28"/>
          <w:lang w:val="en-US"/>
        </w:rPr>
      </w:pPr>
    </w:p>
    <w:p w14:paraId="6C838DC5" w14:textId="77777777" w:rsidR="00C33AA3" w:rsidRDefault="00410ABB" w:rsidP="00D04847">
      <w:pPr>
        <w:ind w:left="360"/>
        <w:rPr>
          <w:rFonts w:asciiTheme="minorHAnsi" w:hAnsiTheme="minorHAnsi" w:cs="Apple Color Emoji"/>
          <w:sz w:val="28"/>
          <w:szCs w:val="28"/>
          <w:lang w:val="en-US"/>
        </w:rPr>
      </w:pPr>
      <w:r w:rsidRPr="003F36AA">
        <w:rPr>
          <w:rFonts w:asciiTheme="minorHAnsi" w:hAnsiTheme="minorHAnsi" w:cs="Apple Color Emoji"/>
          <w:sz w:val="28"/>
          <w:szCs w:val="28"/>
          <w:lang w:val="en-US"/>
        </w:rPr>
        <w:t xml:space="preserve">Possible </w:t>
      </w:r>
      <w:r w:rsidR="00C33AA3">
        <w:rPr>
          <w:rFonts w:asciiTheme="minorHAnsi" w:hAnsiTheme="minorHAnsi" w:cs="Apple Color Emoji"/>
          <w:sz w:val="28"/>
          <w:szCs w:val="28"/>
          <w:lang w:val="en-US"/>
        </w:rPr>
        <w:t>content</w:t>
      </w:r>
      <w:r w:rsidRPr="003F36AA">
        <w:rPr>
          <w:rFonts w:asciiTheme="minorHAnsi" w:hAnsiTheme="minorHAnsi" w:cs="Apple Color Emoji"/>
          <w:sz w:val="28"/>
          <w:szCs w:val="28"/>
          <w:lang w:val="en-US"/>
        </w:rPr>
        <w:t>:</w:t>
      </w:r>
    </w:p>
    <w:p w14:paraId="4A734EB7" w14:textId="77777777" w:rsidR="00C33AA3" w:rsidRDefault="00C33AA3" w:rsidP="00D04847">
      <w:pPr>
        <w:ind w:left="360"/>
        <w:rPr>
          <w:rFonts w:asciiTheme="minorHAnsi" w:hAnsiTheme="minorHAnsi" w:cs="Apple Color Emoji"/>
          <w:sz w:val="28"/>
          <w:szCs w:val="28"/>
          <w:lang w:val="en-US"/>
        </w:rPr>
      </w:pPr>
    </w:p>
    <w:p w14:paraId="7A73282A" w14:textId="77777777" w:rsidR="00C33AA3" w:rsidRDefault="00C33AA3" w:rsidP="00C33AA3">
      <w:pPr>
        <w:pStyle w:val="ListParagraph"/>
        <w:numPr>
          <w:ilvl w:val="0"/>
          <w:numId w:val="21"/>
        </w:numPr>
        <w:rPr>
          <w:rFonts w:asciiTheme="minorHAnsi" w:hAnsiTheme="minorHAnsi" w:cs="Apple Color Emoji"/>
          <w:sz w:val="28"/>
          <w:szCs w:val="28"/>
        </w:rPr>
      </w:pPr>
      <w:r w:rsidRPr="00C33AA3">
        <w:rPr>
          <w:rFonts w:asciiTheme="minorHAnsi" w:hAnsiTheme="minorHAnsi" w:cs="Apple Color Emoji"/>
          <w:sz w:val="28"/>
          <w:szCs w:val="28"/>
        </w:rPr>
        <w:t>The focus of the question must be on the economic effects of river flooding. Direct interpretation of the photograph is required.</w:t>
      </w:r>
    </w:p>
    <w:p w14:paraId="0A70A4CE" w14:textId="77777777" w:rsidR="00C33AA3" w:rsidRDefault="00C33AA3" w:rsidP="00C33AA3">
      <w:pPr>
        <w:pStyle w:val="ListParagraph"/>
        <w:numPr>
          <w:ilvl w:val="0"/>
          <w:numId w:val="21"/>
        </w:numPr>
        <w:rPr>
          <w:rFonts w:asciiTheme="minorHAnsi" w:hAnsiTheme="minorHAnsi" w:cs="Apple Color Emoji"/>
          <w:sz w:val="28"/>
          <w:szCs w:val="28"/>
        </w:rPr>
      </w:pPr>
      <w:r w:rsidRPr="00C33AA3">
        <w:rPr>
          <w:rFonts w:asciiTheme="minorHAnsi" w:hAnsiTheme="minorHAnsi" w:cs="Apple Color Emoji"/>
          <w:sz w:val="28"/>
          <w:szCs w:val="28"/>
        </w:rPr>
        <w:t>Damage to property, which may be very costly to repair. High costs of temporary rehousing and additional travel.</w:t>
      </w:r>
    </w:p>
    <w:p w14:paraId="01E3281A" w14:textId="77777777" w:rsidR="00C33AA3" w:rsidRDefault="00C33AA3" w:rsidP="00C33AA3">
      <w:pPr>
        <w:pStyle w:val="ListParagraph"/>
        <w:numPr>
          <w:ilvl w:val="0"/>
          <w:numId w:val="21"/>
        </w:numPr>
        <w:rPr>
          <w:rFonts w:asciiTheme="minorHAnsi" w:hAnsiTheme="minorHAnsi" w:cs="Apple Color Emoji"/>
          <w:sz w:val="28"/>
          <w:szCs w:val="28"/>
        </w:rPr>
      </w:pPr>
      <w:r w:rsidRPr="00C33AA3">
        <w:rPr>
          <w:rFonts w:asciiTheme="minorHAnsi" w:hAnsiTheme="minorHAnsi" w:cs="Apple Color Emoji"/>
          <w:sz w:val="28"/>
          <w:szCs w:val="28"/>
        </w:rPr>
        <w:t>Decline in the local economy as businesses are unable to operate without power or road connections.</w:t>
      </w:r>
    </w:p>
    <w:p w14:paraId="44D4C677" w14:textId="77777777" w:rsidR="00C33AA3" w:rsidRDefault="00C33AA3" w:rsidP="00C33AA3">
      <w:pPr>
        <w:pStyle w:val="ListParagraph"/>
        <w:numPr>
          <w:ilvl w:val="0"/>
          <w:numId w:val="21"/>
        </w:numPr>
        <w:rPr>
          <w:rFonts w:asciiTheme="minorHAnsi" w:hAnsiTheme="minorHAnsi" w:cs="Apple Color Emoji"/>
          <w:sz w:val="28"/>
          <w:szCs w:val="28"/>
        </w:rPr>
      </w:pPr>
      <w:r w:rsidRPr="00C33AA3">
        <w:rPr>
          <w:rFonts w:asciiTheme="minorHAnsi" w:hAnsiTheme="minorHAnsi" w:cs="Apple Color Emoji"/>
          <w:sz w:val="28"/>
          <w:szCs w:val="28"/>
        </w:rPr>
        <w:t>Unemployment may increase if businesses are unable to fully recover from a flood.</w:t>
      </w:r>
    </w:p>
    <w:p w14:paraId="5B64C1C4" w14:textId="77777777" w:rsidR="00C33AA3" w:rsidRDefault="00C33AA3" w:rsidP="00C33AA3">
      <w:pPr>
        <w:pStyle w:val="ListParagraph"/>
        <w:numPr>
          <w:ilvl w:val="0"/>
          <w:numId w:val="21"/>
        </w:numPr>
        <w:rPr>
          <w:rFonts w:asciiTheme="minorHAnsi" w:hAnsiTheme="minorHAnsi" w:cs="Apple Color Emoji"/>
          <w:sz w:val="28"/>
          <w:szCs w:val="28"/>
        </w:rPr>
      </w:pPr>
      <w:r w:rsidRPr="00C33AA3">
        <w:rPr>
          <w:rFonts w:asciiTheme="minorHAnsi" w:hAnsiTheme="minorHAnsi" w:cs="Apple Color Emoji"/>
          <w:sz w:val="28"/>
          <w:szCs w:val="28"/>
        </w:rPr>
        <w:t>People are unable to travel to shops and services, or to reach work.</w:t>
      </w:r>
    </w:p>
    <w:p w14:paraId="61B9285B" w14:textId="77777777" w:rsidR="00C33AA3" w:rsidRDefault="00C33AA3" w:rsidP="00C33AA3">
      <w:pPr>
        <w:pStyle w:val="ListParagraph"/>
        <w:numPr>
          <w:ilvl w:val="0"/>
          <w:numId w:val="21"/>
        </w:numPr>
        <w:rPr>
          <w:rFonts w:asciiTheme="minorHAnsi" w:hAnsiTheme="minorHAnsi" w:cs="Apple Color Emoji"/>
          <w:sz w:val="28"/>
          <w:szCs w:val="28"/>
        </w:rPr>
      </w:pPr>
      <w:r w:rsidRPr="00C33AA3">
        <w:rPr>
          <w:rFonts w:asciiTheme="minorHAnsi" w:hAnsiTheme="minorHAnsi" w:cs="Apple Color Emoji"/>
          <w:sz w:val="28"/>
          <w:szCs w:val="28"/>
        </w:rPr>
        <w:t>Closure of roads may mean extensive detours for other traffic, which is expensive and time consuming.</w:t>
      </w:r>
    </w:p>
    <w:p w14:paraId="14E6370B" w14:textId="0F0002AF" w:rsidR="00410ABB" w:rsidRPr="00C33AA3" w:rsidRDefault="00C33AA3" w:rsidP="00C33AA3">
      <w:pPr>
        <w:pStyle w:val="ListParagraph"/>
        <w:numPr>
          <w:ilvl w:val="0"/>
          <w:numId w:val="21"/>
        </w:numPr>
        <w:rPr>
          <w:rFonts w:asciiTheme="minorHAnsi" w:hAnsiTheme="minorHAnsi" w:cs="Apple Color Emoji"/>
          <w:sz w:val="28"/>
          <w:szCs w:val="28"/>
        </w:rPr>
      </w:pPr>
      <w:r w:rsidRPr="00C33AA3">
        <w:rPr>
          <w:rFonts w:asciiTheme="minorHAnsi" w:hAnsiTheme="minorHAnsi" w:cs="Apple Color Emoji"/>
          <w:sz w:val="28"/>
          <w:szCs w:val="28"/>
        </w:rPr>
        <w:t>Huge cost of floods to insurers, resulting in rising premiums.</w:t>
      </w:r>
    </w:p>
    <w:p w14:paraId="52E54092" w14:textId="77777777" w:rsidR="003F36AA" w:rsidRDefault="003F36AA" w:rsidP="002434C0">
      <w:pPr>
        <w:rPr>
          <w:rFonts w:asciiTheme="minorHAnsi" w:hAnsiTheme="minorHAnsi" w:cstheme="minorHAnsi"/>
          <w:b/>
          <w:sz w:val="28"/>
          <w:szCs w:val="28"/>
          <w:lang w:val="en-US"/>
        </w:rPr>
      </w:pPr>
    </w:p>
    <w:p w14:paraId="3DC379A0" w14:textId="6898159C" w:rsidR="00D04847" w:rsidRDefault="003C7D9F" w:rsidP="002434C0">
      <w:pPr>
        <w:rPr>
          <w:rFonts w:asciiTheme="minorHAnsi" w:hAnsiTheme="minorHAnsi" w:cstheme="minorHAnsi"/>
          <w:b/>
          <w:sz w:val="28"/>
          <w:szCs w:val="28"/>
          <w:lang w:val="en-US"/>
        </w:rPr>
      </w:pPr>
      <w:r>
        <w:rPr>
          <w:rFonts w:asciiTheme="minorHAnsi" w:hAnsiTheme="minorHAnsi" w:cstheme="minorHAnsi"/>
          <w:b/>
          <w:sz w:val="28"/>
          <w:szCs w:val="28"/>
          <w:lang w:val="en-US"/>
        </w:rPr>
        <w:t>Silky Skills</w:t>
      </w:r>
    </w:p>
    <w:p w14:paraId="2D81FBBB" w14:textId="6239A92C" w:rsidR="003C7D9F" w:rsidRDefault="003C7D9F" w:rsidP="002434C0">
      <w:pPr>
        <w:rPr>
          <w:rFonts w:asciiTheme="minorHAnsi" w:hAnsiTheme="minorHAnsi" w:cstheme="minorHAnsi"/>
          <w:b/>
          <w:sz w:val="28"/>
          <w:szCs w:val="28"/>
          <w:lang w:val="en-US"/>
        </w:rPr>
      </w:pPr>
      <w:r>
        <w:rPr>
          <w:rFonts w:asciiTheme="minorHAnsi" w:hAnsiTheme="minorHAnsi" w:cstheme="minorHAnsi"/>
          <w:b/>
          <w:sz w:val="28"/>
          <w:szCs w:val="28"/>
          <w:lang w:val="en-US"/>
        </w:rPr>
        <w:t>Getting height right</w:t>
      </w:r>
    </w:p>
    <w:p w14:paraId="2DDE1481" w14:textId="10DECDD4" w:rsidR="003C7D9F" w:rsidRDefault="003C7D9F" w:rsidP="003C7D9F">
      <w:pPr>
        <w:pStyle w:val="ListParagraph"/>
        <w:numPr>
          <w:ilvl w:val="0"/>
          <w:numId w:val="20"/>
        </w:numPr>
        <w:rPr>
          <w:rFonts w:asciiTheme="minorHAnsi" w:hAnsiTheme="minorHAnsi" w:cstheme="minorHAnsi"/>
          <w:sz w:val="28"/>
          <w:szCs w:val="28"/>
        </w:rPr>
      </w:pPr>
      <w:r w:rsidRPr="003C7D9F">
        <w:rPr>
          <w:rFonts w:asciiTheme="minorHAnsi" w:hAnsiTheme="minorHAnsi" w:cstheme="minorHAnsi"/>
          <w:sz w:val="28"/>
          <w:szCs w:val="28"/>
        </w:rPr>
        <w:t xml:space="preserve">The land immediately around Red Tarn is around 720m above sea level. The slopes to the south rise steeply to Striding Edge to reach a height of 900m. The highest land is found to the west of Red Tarn where the slope becomes increasingly steep until it reaches a maximum height of 950m. The land to the north east has a gentle slope down a river valley. The immediately around Red Tarn to the north and east is very </w:t>
      </w:r>
      <w:r w:rsidRPr="003C7D9F">
        <w:rPr>
          <w:rFonts w:asciiTheme="minorHAnsi" w:hAnsiTheme="minorHAnsi" w:cstheme="minorHAnsi"/>
          <w:sz w:val="28"/>
          <w:szCs w:val="28"/>
        </w:rPr>
        <w:lastRenderedPageBreak/>
        <w:t xml:space="preserve">gently sloping. Though it rises steeply to the south and south west. (1 for height and 1 for slope). 2x1 </w:t>
      </w:r>
    </w:p>
    <w:p w14:paraId="4E8AEF05" w14:textId="17539C6B" w:rsidR="003C7D9F" w:rsidRDefault="003C7D9F" w:rsidP="003C7D9F">
      <w:pPr>
        <w:pStyle w:val="ListParagraph"/>
        <w:numPr>
          <w:ilvl w:val="0"/>
          <w:numId w:val="20"/>
        </w:numPr>
        <w:rPr>
          <w:rFonts w:asciiTheme="minorHAnsi" w:hAnsiTheme="minorHAnsi" w:cstheme="minorHAnsi"/>
          <w:color w:val="222222"/>
          <w:sz w:val="28"/>
          <w:szCs w:val="28"/>
          <w:shd w:val="clear" w:color="auto" w:fill="FFFFFF"/>
        </w:rPr>
      </w:pPr>
      <w:r w:rsidRPr="003C7D9F">
        <w:rPr>
          <w:rFonts w:asciiTheme="minorHAnsi" w:hAnsiTheme="minorHAnsi" w:cstheme="minorHAnsi"/>
          <w:color w:val="222222"/>
          <w:sz w:val="28"/>
          <w:szCs w:val="28"/>
          <w:shd w:val="clear" w:color="auto" w:fill="FFFFFF"/>
        </w:rPr>
        <w:t xml:space="preserve">North-east </w:t>
      </w:r>
    </w:p>
    <w:p w14:paraId="7DA471B6" w14:textId="4CC599FD" w:rsidR="003C7D9F" w:rsidRDefault="003C7D9F" w:rsidP="003C7D9F">
      <w:pPr>
        <w:pStyle w:val="ListParagraph"/>
        <w:numPr>
          <w:ilvl w:val="0"/>
          <w:numId w:val="20"/>
        </w:numPr>
        <w:rPr>
          <w:rFonts w:asciiTheme="minorHAnsi" w:hAnsiTheme="minorHAnsi" w:cstheme="minorHAnsi"/>
          <w:color w:val="222222"/>
          <w:sz w:val="28"/>
          <w:szCs w:val="28"/>
          <w:shd w:val="clear" w:color="auto" w:fill="FFFFFF"/>
        </w:rPr>
      </w:pPr>
      <w:r>
        <w:rPr>
          <w:rFonts w:asciiTheme="minorHAnsi" w:hAnsiTheme="minorHAnsi" w:cstheme="minorHAnsi"/>
          <w:color w:val="222222"/>
          <w:sz w:val="28"/>
          <w:szCs w:val="28"/>
          <w:shd w:val="clear" w:color="auto" w:fill="FFFFFF"/>
        </w:rPr>
        <w:t xml:space="preserve">Image A (1 mark) – evidence includes Red Tarn being visible in the image (1), the steep, downward sloping sides either side of Striding Edge </w:t>
      </w:r>
    </w:p>
    <w:p w14:paraId="55111625" w14:textId="4DD1C559" w:rsidR="003C7D9F" w:rsidRPr="003C7D9F" w:rsidRDefault="003C7D9F" w:rsidP="003C7D9F">
      <w:pPr>
        <w:pStyle w:val="ListParagraph"/>
        <w:numPr>
          <w:ilvl w:val="0"/>
          <w:numId w:val="20"/>
        </w:numPr>
        <w:rPr>
          <w:rFonts w:asciiTheme="minorHAnsi" w:hAnsiTheme="minorHAnsi" w:cstheme="minorHAnsi"/>
          <w:color w:val="222222"/>
          <w:sz w:val="28"/>
          <w:szCs w:val="28"/>
          <w:shd w:val="clear" w:color="auto" w:fill="FFFFFF"/>
        </w:rPr>
      </w:pPr>
      <w:r w:rsidRPr="003C7D9F">
        <w:rPr>
          <w:rFonts w:asciiTheme="minorHAnsi" w:hAnsiTheme="minorHAnsi" w:cstheme="minorHAnsi"/>
          <w:color w:val="222222"/>
          <w:sz w:val="28"/>
          <w:szCs w:val="28"/>
          <w:shd w:val="clear" w:color="auto" w:fill="FFFFFF"/>
        </w:rPr>
        <w:t>950m</w:t>
      </w:r>
      <w:r>
        <w:rPr>
          <w:rFonts w:asciiTheme="minorHAnsi" w:hAnsiTheme="minorHAnsi" w:cstheme="minorHAnsi"/>
          <w:color w:val="222222"/>
          <w:sz w:val="28"/>
          <w:szCs w:val="28"/>
          <w:shd w:val="clear" w:color="auto" w:fill="FFFFFF"/>
        </w:rPr>
        <w:t xml:space="preserve"> </w:t>
      </w:r>
    </w:p>
    <w:p w14:paraId="1A96D0FB" w14:textId="77777777" w:rsidR="00D04847" w:rsidRDefault="00D04847" w:rsidP="002434C0">
      <w:pPr>
        <w:rPr>
          <w:rFonts w:asciiTheme="minorHAnsi" w:hAnsiTheme="minorHAnsi" w:cstheme="minorHAnsi"/>
          <w:b/>
          <w:sz w:val="28"/>
          <w:szCs w:val="28"/>
          <w:lang w:val="en-US"/>
        </w:rPr>
      </w:pPr>
    </w:p>
    <w:p w14:paraId="791884D6" w14:textId="0B184788" w:rsidR="00F84CA3" w:rsidRDefault="00410ABB" w:rsidP="002434C0">
      <w:pPr>
        <w:rPr>
          <w:rFonts w:asciiTheme="minorHAnsi" w:hAnsiTheme="minorHAnsi" w:cstheme="minorHAnsi"/>
          <w:b/>
          <w:sz w:val="28"/>
          <w:szCs w:val="28"/>
          <w:lang w:val="en-US"/>
        </w:rPr>
      </w:pPr>
      <w:r w:rsidRPr="00410ABB">
        <w:rPr>
          <w:rFonts w:asciiTheme="minorHAnsi" w:hAnsiTheme="minorHAnsi" w:cstheme="minorHAnsi"/>
          <w:b/>
          <w:sz w:val="28"/>
          <w:szCs w:val="28"/>
          <w:lang w:val="en-US"/>
        </w:rPr>
        <w:t>Silky Skills</w:t>
      </w:r>
      <w:r w:rsidR="00F84CA3">
        <w:rPr>
          <w:rFonts w:asciiTheme="minorHAnsi" w:hAnsiTheme="minorHAnsi" w:cstheme="minorHAnsi"/>
          <w:b/>
          <w:sz w:val="28"/>
          <w:szCs w:val="28"/>
          <w:lang w:val="en-US"/>
        </w:rPr>
        <w:t xml:space="preserve"> Revisited </w:t>
      </w:r>
    </w:p>
    <w:p w14:paraId="5213B5DB" w14:textId="3AD32557" w:rsidR="00F84CA3" w:rsidRPr="003F36AA" w:rsidRDefault="008E5385"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2415</w:t>
      </w:r>
    </w:p>
    <w:p w14:paraId="1B45E7B0" w14:textId="09B949D3" w:rsidR="00F84CA3" w:rsidRPr="003F36AA" w:rsidRDefault="008E5385"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The Nab</w:t>
      </w:r>
    </w:p>
    <w:p w14:paraId="27656CA0" w14:textId="36AC4469" w:rsidR="00F84CA3" w:rsidRPr="003F36AA" w:rsidRDefault="008E5385"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 xml:space="preserve">795m (must include m) </w:t>
      </w:r>
    </w:p>
    <w:p w14:paraId="72D67D3C" w14:textId="78CF2C0B" w:rsidR="008E5385" w:rsidRDefault="008E5385"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A592</w:t>
      </w:r>
    </w:p>
    <w:p w14:paraId="5F3EE037" w14:textId="3ED9A712" w:rsidR="00F84CA3" w:rsidRDefault="00477365"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Campsite</w:t>
      </w:r>
    </w:p>
    <w:p w14:paraId="3EEB27CB" w14:textId="0530E85B" w:rsidR="008E5385" w:rsidRDefault="008E5385"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Bridgend</w:t>
      </w:r>
    </w:p>
    <w:p w14:paraId="404E9252" w14:textId="399BFC20" w:rsidR="008E5385" w:rsidRDefault="008E5385"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3614</w:t>
      </w:r>
    </w:p>
    <w:p w14:paraId="30243A9B" w14:textId="165ED07D" w:rsidR="00660164" w:rsidRDefault="00660164"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3714</w:t>
      </w:r>
    </w:p>
    <w:p w14:paraId="4E710421" w14:textId="29C25412" w:rsidR="00660164" w:rsidRDefault="00660164"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North East</w:t>
      </w:r>
    </w:p>
    <w:p w14:paraId="1F1FF4BB" w14:textId="2DEA4570" w:rsidR="00660164" w:rsidRPr="003F36AA" w:rsidRDefault="00660164" w:rsidP="00F84CA3">
      <w:pPr>
        <w:pStyle w:val="ListParagraph"/>
        <w:numPr>
          <w:ilvl w:val="0"/>
          <w:numId w:val="10"/>
        </w:numPr>
        <w:rPr>
          <w:rFonts w:asciiTheme="minorHAnsi" w:hAnsiTheme="minorHAnsi" w:cstheme="minorHAnsi"/>
          <w:sz w:val="28"/>
          <w:szCs w:val="28"/>
          <w:lang w:val="en-US"/>
        </w:rPr>
      </w:pPr>
      <w:r>
        <w:rPr>
          <w:rFonts w:asciiTheme="minorHAnsi" w:hAnsiTheme="minorHAnsi" w:cstheme="minorHAnsi"/>
          <w:sz w:val="28"/>
          <w:szCs w:val="28"/>
          <w:lang w:val="en-US"/>
        </w:rPr>
        <w:t xml:space="preserve"> Public Telephone</w:t>
      </w:r>
    </w:p>
    <w:p w14:paraId="5E07FAF1" w14:textId="77777777" w:rsidR="002434C0" w:rsidRDefault="002434C0" w:rsidP="003F36AA">
      <w:pPr>
        <w:pStyle w:val="indent2new"/>
        <w:spacing w:before="0" w:beforeAutospacing="0" w:after="0" w:afterAutospacing="0"/>
        <w:ind w:right="567"/>
        <w:outlineLvl w:val="5"/>
        <w:rPr>
          <w:rFonts w:ascii="Arial" w:hAnsi="Arial" w:cs="Arial"/>
          <w:color w:val="222222"/>
          <w:sz w:val="22"/>
          <w:szCs w:val="22"/>
        </w:rPr>
      </w:pPr>
    </w:p>
    <w:p w14:paraId="3FA86926" w14:textId="2200BEBB" w:rsidR="006C1A9F" w:rsidRDefault="006B461E" w:rsidP="002434C0">
      <w:pPr>
        <w:rPr>
          <w:rFonts w:asciiTheme="minorHAnsi" w:hAnsiTheme="minorHAnsi" w:cs="Apple Color Emoji"/>
          <w:b/>
          <w:sz w:val="28"/>
          <w:szCs w:val="28"/>
          <w:lang w:val="en-US"/>
        </w:rPr>
      </w:pPr>
      <w:r>
        <w:rPr>
          <w:rFonts w:asciiTheme="minorHAnsi" w:hAnsiTheme="minorHAnsi" w:cs="Apple Color Emoji"/>
          <w:b/>
          <w:sz w:val="28"/>
          <w:szCs w:val="28"/>
          <w:lang w:val="en-US"/>
        </w:rPr>
        <w:t>Gorgeous Graphs</w:t>
      </w:r>
    </w:p>
    <w:p w14:paraId="758D8711" w14:textId="518393B5" w:rsidR="00660FA3" w:rsidRDefault="00660FA3" w:rsidP="00660FA3">
      <w:pPr>
        <w:rPr>
          <w:rFonts w:asciiTheme="minorHAnsi" w:hAnsiTheme="minorHAnsi"/>
          <w:sz w:val="28"/>
        </w:rPr>
      </w:pPr>
    </w:p>
    <w:p w14:paraId="3FC65C66" w14:textId="10FE6E27" w:rsidR="00660FA3" w:rsidRDefault="00660FA3" w:rsidP="00660FA3">
      <w:pPr>
        <w:pStyle w:val="ListParagraph"/>
        <w:numPr>
          <w:ilvl w:val="0"/>
          <w:numId w:val="23"/>
        </w:numPr>
        <w:rPr>
          <w:rFonts w:asciiTheme="minorHAnsi" w:hAnsiTheme="minorHAnsi"/>
          <w:sz w:val="28"/>
        </w:rPr>
      </w:pPr>
      <w:r>
        <w:rPr>
          <w:noProof/>
        </w:rPr>
        <w:drawing>
          <wp:inline distT="0" distB="0" distL="0" distR="0" wp14:anchorId="0BD4840C" wp14:editId="56B8F6BF">
            <wp:extent cx="4572000" cy="3262184"/>
            <wp:effectExtent l="0" t="0" r="12700" b="14605"/>
            <wp:docPr id="3" name="Chart 3">
              <a:extLst xmlns:a="http://schemas.openxmlformats.org/drawingml/2006/main">
                <a:ext uri="{FF2B5EF4-FFF2-40B4-BE49-F238E27FC236}">
                  <a16:creationId xmlns:a16="http://schemas.microsoft.com/office/drawing/2014/main" id="{70EEC247-F576-E345-A511-4705F3530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3C582DD" w14:textId="18DBBFD9" w:rsidR="00660FA3" w:rsidRPr="00660FA3" w:rsidRDefault="00660FA3" w:rsidP="00660FA3">
      <w:pPr>
        <w:pStyle w:val="ListParagraph"/>
        <w:numPr>
          <w:ilvl w:val="0"/>
          <w:numId w:val="23"/>
        </w:numPr>
        <w:rPr>
          <w:rFonts w:asciiTheme="minorHAnsi" w:hAnsiTheme="minorHAnsi"/>
          <w:sz w:val="28"/>
        </w:rPr>
      </w:pPr>
      <w:r>
        <w:rPr>
          <w:rFonts w:asciiTheme="minorHAnsi" w:hAnsiTheme="minorHAnsi"/>
          <w:sz w:val="28"/>
        </w:rPr>
        <w:t>37</w:t>
      </w:r>
    </w:p>
    <w:p w14:paraId="47E77257" w14:textId="151A5338" w:rsidR="00660FA3" w:rsidRDefault="00660FA3" w:rsidP="00DF18B1">
      <w:pPr>
        <w:ind w:left="360"/>
        <w:rPr>
          <w:rFonts w:asciiTheme="minorHAnsi" w:hAnsiTheme="minorHAnsi"/>
          <w:sz w:val="28"/>
        </w:rPr>
      </w:pPr>
    </w:p>
    <w:p w14:paraId="2DF73621" w14:textId="77777777" w:rsidR="00660FA3" w:rsidRPr="00DF18B1" w:rsidRDefault="00660FA3" w:rsidP="00DF18B1">
      <w:pPr>
        <w:ind w:left="360"/>
        <w:rPr>
          <w:rFonts w:asciiTheme="minorHAnsi" w:hAnsiTheme="minorHAnsi"/>
          <w:sz w:val="28"/>
        </w:rPr>
      </w:pPr>
    </w:p>
    <w:p w14:paraId="284EE830" w14:textId="437A9CCC" w:rsidR="00660FA3" w:rsidRPr="00660FA3" w:rsidRDefault="00660FA3" w:rsidP="00660FA3">
      <w:pPr>
        <w:pStyle w:val="ListParagraph"/>
        <w:numPr>
          <w:ilvl w:val="0"/>
          <w:numId w:val="19"/>
        </w:numPr>
        <w:rPr>
          <w:rFonts w:asciiTheme="minorHAnsi" w:hAnsiTheme="minorHAnsi"/>
          <w:sz w:val="28"/>
        </w:rPr>
      </w:pPr>
    </w:p>
    <w:p w14:paraId="66878B14" w14:textId="163C7486" w:rsidR="00660FA3" w:rsidRPr="00660FA3" w:rsidRDefault="00660FA3" w:rsidP="00660FA3">
      <w:pPr>
        <w:ind w:left="360"/>
        <w:rPr>
          <w:rFonts w:asciiTheme="minorHAnsi" w:hAnsiTheme="minorHAnsi"/>
          <w:sz w:val="28"/>
        </w:rPr>
      </w:pPr>
      <w:r w:rsidRPr="00660FA3">
        <w:rPr>
          <w:rFonts w:asciiTheme="minorHAnsi" w:hAnsiTheme="minorHAnsi"/>
          <w:sz w:val="28"/>
        </w:rPr>
        <w:t> Individual points – 1 mark (2 × 1) OR</w:t>
      </w:r>
    </w:p>
    <w:p w14:paraId="78EF667D" w14:textId="77777777" w:rsidR="00660FA3" w:rsidRPr="00660FA3" w:rsidRDefault="00660FA3" w:rsidP="00660FA3">
      <w:pPr>
        <w:ind w:left="360"/>
        <w:rPr>
          <w:rFonts w:asciiTheme="minorHAnsi" w:hAnsiTheme="minorHAnsi"/>
          <w:sz w:val="28"/>
        </w:rPr>
      </w:pPr>
      <w:r w:rsidRPr="00660FA3">
        <w:rPr>
          <w:rFonts w:asciiTheme="minorHAnsi" w:hAnsiTheme="minorHAnsi"/>
          <w:sz w:val="28"/>
        </w:rPr>
        <w:t>developed point – 2 marks.</w:t>
      </w:r>
    </w:p>
    <w:p w14:paraId="5EAB8371" w14:textId="5AF8FB55" w:rsidR="00DF18B1" w:rsidRDefault="00DF18B1" w:rsidP="00DF18B1">
      <w:pPr>
        <w:ind w:left="360"/>
        <w:rPr>
          <w:rFonts w:asciiTheme="minorHAnsi" w:hAnsiTheme="minorHAnsi"/>
          <w:sz w:val="28"/>
        </w:rPr>
      </w:pPr>
    </w:p>
    <w:p w14:paraId="1CCEE35A" w14:textId="779EFF43" w:rsidR="00660FA3" w:rsidRDefault="00660FA3" w:rsidP="00DF18B1">
      <w:pPr>
        <w:ind w:left="360"/>
        <w:rPr>
          <w:rFonts w:asciiTheme="minorHAnsi" w:hAnsiTheme="minorHAnsi"/>
          <w:sz w:val="28"/>
        </w:rPr>
      </w:pPr>
      <w:r>
        <w:rPr>
          <w:rFonts w:asciiTheme="minorHAnsi" w:hAnsiTheme="minorHAnsi"/>
          <w:sz w:val="28"/>
        </w:rPr>
        <w:lastRenderedPageBreak/>
        <w:t xml:space="preserve">Answers could include: </w:t>
      </w:r>
    </w:p>
    <w:p w14:paraId="29B3B509" w14:textId="6E34F24F" w:rsidR="00660FA3" w:rsidRDefault="00660FA3" w:rsidP="00DF18B1">
      <w:pPr>
        <w:ind w:left="360"/>
        <w:rPr>
          <w:rFonts w:asciiTheme="minorHAnsi" w:hAnsiTheme="minorHAnsi"/>
          <w:sz w:val="28"/>
        </w:rPr>
      </w:pPr>
    </w:p>
    <w:tbl>
      <w:tblPr>
        <w:tblW w:w="96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38"/>
        <w:gridCol w:w="7642"/>
      </w:tblGrid>
      <w:tr w:rsidR="00660FA3" w:rsidRPr="00660FA3" w14:paraId="594BE486" w14:textId="77777777" w:rsidTr="00660FA3">
        <w:trPr>
          <w:tblHeader/>
          <w:tblCellSpacing w:w="15" w:type="dxa"/>
        </w:trPr>
        <w:tc>
          <w:tcPr>
            <w:tcW w:w="0" w:type="auto"/>
            <w:shd w:val="clear" w:color="auto" w:fill="F1F1F1"/>
            <w:tcMar>
              <w:top w:w="60" w:type="dxa"/>
              <w:left w:w="60" w:type="dxa"/>
              <w:bottom w:w="60" w:type="dxa"/>
              <w:right w:w="60" w:type="dxa"/>
            </w:tcMar>
            <w:vAlign w:val="center"/>
            <w:hideMark/>
          </w:tcPr>
          <w:p w14:paraId="720322EC" w14:textId="77777777" w:rsidR="00660FA3" w:rsidRPr="00660FA3" w:rsidRDefault="00660FA3" w:rsidP="00660FA3">
            <w:pPr>
              <w:spacing w:after="240"/>
              <w:jc w:val="center"/>
              <w:rPr>
                <w:rFonts w:ascii="Arial" w:hAnsi="Arial" w:cs="Arial"/>
                <w:b/>
                <w:bCs/>
                <w:color w:val="231F20"/>
              </w:rPr>
            </w:pPr>
            <w:r w:rsidRPr="00660FA3">
              <w:rPr>
                <w:rFonts w:ascii="Arial" w:hAnsi="Arial" w:cs="Arial"/>
                <w:b/>
                <w:bCs/>
                <w:color w:val="231F20"/>
              </w:rPr>
              <w:t>Factor</w:t>
            </w:r>
          </w:p>
        </w:tc>
        <w:tc>
          <w:tcPr>
            <w:tcW w:w="0" w:type="auto"/>
            <w:shd w:val="clear" w:color="auto" w:fill="F1F1F1"/>
            <w:tcMar>
              <w:top w:w="60" w:type="dxa"/>
              <w:left w:w="60" w:type="dxa"/>
              <w:bottom w:w="60" w:type="dxa"/>
              <w:right w:w="60" w:type="dxa"/>
            </w:tcMar>
            <w:vAlign w:val="center"/>
            <w:hideMark/>
          </w:tcPr>
          <w:p w14:paraId="7D5FA50D" w14:textId="77777777" w:rsidR="00660FA3" w:rsidRPr="00660FA3" w:rsidRDefault="00660FA3" w:rsidP="00660FA3">
            <w:pPr>
              <w:spacing w:after="240"/>
              <w:jc w:val="center"/>
              <w:rPr>
                <w:rFonts w:ascii="Arial" w:hAnsi="Arial" w:cs="Arial"/>
                <w:b/>
                <w:bCs/>
                <w:color w:val="231F20"/>
              </w:rPr>
            </w:pPr>
            <w:r w:rsidRPr="00660FA3">
              <w:rPr>
                <w:rFonts w:ascii="Arial" w:hAnsi="Arial" w:cs="Arial"/>
                <w:b/>
                <w:bCs/>
                <w:color w:val="231F20"/>
              </w:rPr>
              <w:t>Reason for increase in life expectancy</w:t>
            </w:r>
          </w:p>
        </w:tc>
      </w:tr>
      <w:tr w:rsidR="00660FA3" w:rsidRPr="00660FA3" w14:paraId="5FB9C2BD" w14:textId="77777777" w:rsidTr="00660FA3">
        <w:trPr>
          <w:tblCellSpacing w:w="15" w:type="dxa"/>
        </w:trPr>
        <w:tc>
          <w:tcPr>
            <w:tcW w:w="0" w:type="auto"/>
            <w:shd w:val="clear" w:color="auto" w:fill="EAEAEA"/>
            <w:tcMar>
              <w:top w:w="60" w:type="dxa"/>
              <w:left w:w="60" w:type="dxa"/>
              <w:bottom w:w="60" w:type="dxa"/>
              <w:right w:w="60" w:type="dxa"/>
            </w:tcMar>
            <w:vAlign w:val="center"/>
            <w:hideMark/>
          </w:tcPr>
          <w:p w14:paraId="4F8ACBCF" w14:textId="5795B88C" w:rsidR="00660FA3" w:rsidRPr="00660FA3" w:rsidRDefault="00660FA3" w:rsidP="00660FA3">
            <w:pPr>
              <w:spacing w:after="240"/>
              <w:rPr>
                <w:rFonts w:ascii="Arial" w:hAnsi="Arial" w:cs="Arial"/>
                <w:color w:val="000000"/>
              </w:rPr>
            </w:pPr>
            <w:r>
              <w:rPr>
                <w:rFonts w:ascii="Arial" w:hAnsi="Arial" w:cs="Arial"/>
                <w:color w:val="000000"/>
              </w:rPr>
              <w:t>Improved health</w:t>
            </w:r>
            <w:r w:rsidRPr="00660FA3">
              <w:rPr>
                <w:rFonts w:ascii="Arial" w:hAnsi="Arial" w:cs="Arial"/>
                <w:color w:val="000000"/>
              </w:rPr>
              <w:t xml:space="preserve"> care</w:t>
            </w:r>
          </w:p>
        </w:tc>
        <w:tc>
          <w:tcPr>
            <w:tcW w:w="0" w:type="auto"/>
            <w:shd w:val="clear" w:color="auto" w:fill="EAEAEA"/>
            <w:tcMar>
              <w:top w:w="60" w:type="dxa"/>
              <w:left w:w="60" w:type="dxa"/>
              <w:bottom w:w="60" w:type="dxa"/>
              <w:right w:w="60" w:type="dxa"/>
            </w:tcMar>
            <w:vAlign w:val="center"/>
            <w:hideMark/>
          </w:tcPr>
          <w:p w14:paraId="1AB9A9F4" w14:textId="576271C0" w:rsidR="00660FA3" w:rsidRPr="00660FA3" w:rsidRDefault="00660FA3" w:rsidP="00660FA3">
            <w:pPr>
              <w:spacing w:after="240"/>
              <w:rPr>
                <w:rFonts w:ascii="Arial" w:hAnsi="Arial" w:cs="Arial"/>
                <w:color w:val="000000"/>
              </w:rPr>
            </w:pPr>
            <w:r w:rsidRPr="00660FA3">
              <w:rPr>
                <w:rFonts w:ascii="Arial" w:hAnsi="Arial" w:cs="Arial"/>
                <w:color w:val="000000"/>
              </w:rPr>
              <w:t xml:space="preserve">The </w:t>
            </w:r>
            <w:r>
              <w:rPr>
                <w:rFonts w:ascii="Arial" w:hAnsi="Arial" w:cs="Arial"/>
                <w:color w:val="000000"/>
              </w:rPr>
              <w:t>availability</w:t>
            </w:r>
            <w:r w:rsidRPr="00660FA3">
              <w:rPr>
                <w:rFonts w:ascii="Arial" w:hAnsi="Arial" w:cs="Arial"/>
                <w:color w:val="000000"/>
              </w:rPr>
              <w:t xml:space="preserve"> of vaccinations </w:t>
            </w:r>
            <w:r>
              <w:rPr>
                <w:rFonts w:ascii="Arial" w:hAnsi="Arial" w:cs="Arial"/>
                <w:color w:val="000000"/>
              </w:rPr>
              <w:t xml:space="preserve">and </w:t>
            </w:r>
            <w:r w:rsidRPr="00660FA3">
              <w:rPr>
                <w:rFonts w:ascii="Arial" w:hAnsi="Arial" w:cs="Arial"/>
                <w:color w:val="000000"/>
              </w:rPr>
              <w:t xml:space="preserve">reduced deaths from diseases </w:t>
            </w:r>
            <w:r>
              <w:rPr>
                <w:rFonts w:ascii="Arial" w:hAnsi="Arial" w:cs="Arial"/>
                <w:color w:val="000000"/>
              </w:rPr>
              <w:t>such as dysentery has led to people living longer</w:t>
            </w:r>
          </w:p>
        </w:tc>
      </w:tr>
      <w:tr w:rsidR="00660FA3" w:rsidRPr="00660FA3" w14:paraId="4BC32522" w14:textId="77777777" w:rsidTr="00660FA3">
        <w:trPr>
          <w:tblCellSpacing w:w="15" w:type="dxa"/>
        </w:trPr>
        <w:tc>
          <w:tcPr>
            <w:tcW w:w="0" w:type="auto"/>
            <w:shd w:val="clear" w:color="auto" w:fill="EAEAEA"/>
            <w:tcMar>
              <w:top w:w="60" w:type="dxa"/>
              <w:left w:w="60" w:type="dxa"/>
              <w:bottom w:w="60" w:type="dxa"/>
              <w:right w:w="60" w:type="dxa"/>
            </w:tcMar>
            <w:vAlign w:val="center"/>
          </w:tcPr>
          <w:p w14:paraId="7B823B66" w14:textId="3E32E6A1" w:rsidR="00660FA3" w:rsidRDefault="00660FA3" w:rsidP="00660FA3">
            <w:pPr>
              <w:spacing w:after="240"/>
              <w:rPr>
                <w:rFonts w:ascii="Arial" w:hAnsi="Arial" w:cs="Arial"/>
                <w:color w:val="000000"/>
              </w:rPr>
            </w:pPr>
            <w:r>
              <w:rPr>
                <w:rFonts w:ascii="Arial" w:hAnsi="Arial" w:cs="Arial"/>
                <w:color w:val="000000"/>
              </w:rPr>
              <w:t>Improved pre and post-natal care</w:t>
            </w:r>
          </w:p>
        </w:tc>
        <w:tc>
          <w:tcPr>
            <w:tcW w:w="0" w:type="auto"/>
            <w:shd w:val="clear" w:color="auto" w:fill="EAEAEA"/>
            <w:tcMar>
              <w:top w:w="60" w:type="dxa"/>
              <w:left w:w="60" w:type="dxa"/>
              <w:bottom w:w="60" w:type="dxa"/>
              <w:right w:w="60" w:type="dxa"/>
            </w:tcMar>
            <w:vAlign w:val="center"/>
          </w:tcPr>
          <w:p w14:paraId="4E2DBD47" w14:textId="0DC8B34C" w:rsidR="00660FA3" w:rsidRDefault="00660FA3" w:rsidP="00660FA3">
            <w:pPr>
              <w:spacing w:after="240"/>
              <w:rPr>
                <w:rFonts w:ascii="Arial" w:hAnsi="Arial" w:cs="Arial"/>
                <w:color w:val="000000"/>
              </w:rPr>
            </w:pPr>
            <w:r>
              <w:rPr>
                <w:rFonts w:ascii="Arial" w:hAnsi="Arial" w:cs="Arial"/>
                <w:color w:val="000000"/>
              </w:rPr>
              <w:t>P</w:t>
            </w:r>
            <w:r w:rsidRPr="00660FA3">
              <w:rPr>
                <w:rFonts w:ascii="Arial" w:hAnsi="Arial" w:cs="Arial"/>
                <w:color w:val="000000"/>
              </w:rPr>
              <w:t>regnant women in these regions now have access to healthcare facilities. This is significant because one of the leading causes of death in Nigeria is attributed to infant mortality.</w:t>
            </w:r>
          </w:p>
        </w:tc>
      </w:tr>
      <w:tr w:rsidR="00660FA3" w:rsidRPr="00660FA3" w14:paraId="18405795" w14:textId="77777777" w:rsidTr="00660FA3">
        <w:trPr>
          <w:tblCellSpacing w:w="15" w:type="dxa"/>
        </w:trPr>
        <w:tc>
          <w:tcPr>
            <w:tcW w:w="0" w:type="auto"/>
            <w:shd w:val="clear" w:color="auto" w:fill="EAEAEA"/>
            <w:tcMar>
              <w:top w:w="60" w:type="dxa"/>
              <w:left w:w="60" w:type="dxa"/>
              <w:bottom w:w="60" w:type="dxa"/>
              <w:right w:w="60" w:type="dxa"/>
            </w:tcMar>
            <w:vAlign w:val="center"/>
          </w:tcPr>
          <w:p w14:paraId="1F88FC53" w14:textId="0BABD731" w:rsidR="00660FA3" w:rsidRPr="00660FA3" w:rsidRDefault="00660FA3" w:rsidP="00660FA3">
            <w:pPr>
              <w:spacing w:after="240"/>
              <w:rPr>
                <w:rFonts w:ascii="Arial" w:hAnsi="Arial" w:cs="Arial"/>
                <w:color w:val="000000"/>
              </w:rPr>
            </w:pPr>
            <w:r>
              <w:rPr>
                <w:rFonts w:ascii="Arial" w:hAnsi="Arial" w:cs="Arial"/>
                <w:color w:val="000000"/>
              </w:rPr>
              <w:t xml:space="preserve">Improved sanitation </w:t>
            </w:r>
          </w:p>
        </w:tc>
        <w:tc>
          <w:tcPr>
            <w:tcW w:w="0" w:type="auto"/>
            <w:shd w:val="clear" w:color="auto" w:fill="EAEAEA"/>
            <w:tcMar>
              <w:top w:w="60" w:type="dxa"/>
              <w:left w:w="60" w:type="dxa"/>
              <w:bottom w:w="60" w:type="dxa"/>
              <w:right w:w="60" w:type="dxa"/>
            </w:tcMar>
            <w:vAlign w:val="center"/>
          </w:tcPr>
          <w:p w14:paraId="6544B77E" w14:textId="7E30E86A" w:rsidR="00660FA3" w:rsidRPr="00660FA3" w:rsidRDefault="00660FA3" w:rsidP="00660FA3">
            <w:pPr>
              <w:spacing w:after="240"/>
              <w:rPr>
                <w:rFonts w:ascii="Arial" w:hAnsi="Arial" w:cs="Arial"/>
                <w:color w:val="000000"/>
              </w:rPr>
            </w:pPr>
            <w:r>
              <w:rPr>
                <w:rFonts w:ascii="Arial" w:hAnsi="Arial" w:cs="Arial"/>
                <w:color w:val="000000"/>
              </w:rPr>
              <w:t>Improvements in sanitation have led to a reduction in outbreaks of water borne diseases such as cholera</w:t>
            </w:r>
          </w:p>
        </w:tc>
      </w:tr>
      <w:tr w:rsidR="00660FA3" w:rsidRPr="00660FA3" w14:paraId="13FDB0F2" w14:textId="77777777" w:rsidTr="00660FA3">
        <w:trPr>
          <w:tblCellSpacing w:w="15" w:type="dxa"/>
        </w:trPr>
        <w:tc>
          <w:tcPr>
            <w:tcW w:w="0" w:type="auto"/>
            <w:shd w:val="clear" w:color="auto" w:fill="EAEAEA"/>
            <w:tcMar>
              <w:top w:w="60" w:type="dxa"/>
              <w:left w:w="60" w:type="dxa"/>
              <w:bottom w:w="60" w:type="dxa"/>
              <w:right w:w="60" w:type="dxa"/>
            </w:tcMar>
            <w:vAlign w:val="center"/>
            <w:hideMark/>
          </w:tcPr>
          <w:p w14:paraId="57950A42" w14:textId="77777777" w:rsidR="00660FA3" w:rsidRPr="00660FA3" w:rsidRDefault="00660FA3" w:rsidP="00660FA3">
            <w:pPr>
              <w:spacing w:after="240"/>
              <w:rPr>
                <w:rFonts w:ascii="Arial" w:hAnsi="Arial" w:cs="Arial"/>
                <w:color w:val="000000"/>
              </w:rPr>
            </w:pPr>
            <w:r w:rsidRPr="00660FA3">
              <w:rPr>
                <w:rFonts w:ascii="Arial" w:hAnsi="Arial" w:cs="Arial"/>
                <w:color w:val="000000"/>
              </w:rPr>
              <w:t>Decrease in manual employment</w:t>
            </w:r>
          </w:p>
        </w:tc>
        <w:tc>
          <w:tcPr>
            <w:tcW w:w="0" w:type="auto"/>
            <w:shd w:val="clear" w:color="auto" w:fill="EAEAEA"/>
            <w:tcMar>
              <w:top w:w="60" w:type="dxa"/>
              <w:left w:w="60" w:type="dxa"/>
              <w:bottom w:w="60" w:type="dxa"/>
              <w:right w:w="60" w:type="dxa"/>
            </w:tcMar>
            <w:vAlign w:val="center"/>
            <w:hideMark/>
          </w:tcPr>
          <w:p w14:paraId="0BB759D3" w14:textId="77777777" w:rsidR="00660FA3" w:rsidRPr="00660FA3" w:rsidRDefault="00660FA3" w:rsidP="00660FA3">
            <w:pPr>
              <w:spacing w:after="240"/>
              <w:rPr>
                <w:rFonts w:ascii="Arial" w:hAnsi="Arial" w:cs="Arial"/>
                <w:color w:val="000000"/>
              </w:rPr>
            </w:pPr>
            <w:r w:rsidRPr="00660FA3">
              <w:rPr>
                <w:rFonts w:ascii="Arial" w:hAnsi="Arial" w:cs="Arial"/>
                <w:color w:val="000000"/>
              </w:rPr>
              <w:t>Many primary and secondary jobs such as coal mining and steel making were arduous and dangerous, which reduced life expectancy. There has been a decline in the number of people in these jobs and an increase in office-based jobs.</w:t>
            </w:r>
          </w:p>
        </w:tc>
      </w:tr>
      <w:tr w:rsidR="00660FA3" w:rsidRPr="00660FA3" w14:paraId="60F351CE" w14:textId="77777777" w:rsidTr="00660FA3">
        <w:trPr>
          <w:tblCellSpacing w:w="15" w:type="dxa"/>
        </w:trPr>
        <w:tc>
          <w:tcPr>
            <w:tcW w:w="0" w:type="auto"/>
            <w:shd w:val="clear" w:color="auto" w:fill="EAEAEA"/>
            <w:tcMar>
              <w:top w:w="60" w:type="dxa"/>
              <w:left w:w="60" w:type="dxa"/>
              <w:bottom w:w="60" w:type="dxa"/>
              <w:right w:w="60" w:type="dxa"/>
            </w:tcMar>
            <w:vAlign w:val="center"/>
            <w:hideMark/>
          </w:tcPr>
          <w:p w14:paraId="0679FDB9" w14:textId="77777777" w:rsidR="00660FA3" w:rsidRPr="00660FA3" w:rsidRDefault="00660FA3" w:rsidP="00660FA3">
            <w:pPr>
              <w:spacing w:after="240"/>
              <w:rPr>
                <w:rFonts w:ascii="Arial" w:hAnsi="Arial" w:cs="Arial"/>
                <w:color w:val="000000"/>
              </w:rPr>
            </w:pPr>
            <w:r w:rsidRPr="00660FA3">
              <w:rPr>
                <w:rFonts w:ascii="Arial" w:hAnsi="Arial" w:cs="Arial"/>
                <w:color w:val="000000"/>
              </w:rPr>
              <w:t>Increased wealth</w:t>
            </w:r>
          </w:p>
        </w:tc>
        <w:tc>
          <w:tcPr>
            <w:tcW w:w="0" w:type="auto"/>
            <w:shd w:val="clear" w:color="auto" w:fill="EAEAEA"/>
            <w:tcMar>
              <w:top w:w="60" w:type="dxa"/>
              <w:left w:w="60" w:type="dxa"/>
              <w:bottom w:w="60" w:type="dxa"/>
              <w:right w:w="60" w:type="dxa"/>
            </w:tcMar>
            <w:vAlign w:val="center"/>
            <w:hideMark/>
          </w:tcPr>
          <w:p w14:paraId="11075277" w14:textId="77777777" w:rsidR="00660FA3" w:rsidRPr="00660FA3" w:rsidRDefault="00660FA3" w:rsidP="00660FA3">
            <w:pPr>
              <w:spacing w:after="240"/>
              <w:rPr>
                <w:rFonts w:ascii="Arial" w:hAnsi="Arial" w:cs="Arial"/>
                <w:color w:val="000000"/>
              </w:rPr>
            </w:pPr>
            <w:r w:rsidRPr="00660FA3">
              <w:rPr>
                <w:rFonts w:ascii="Arial" w:hAnsi="Arial" w:cs="Arial"/>
                <w:color w:val="000000"/>
              </w:rPr>
              <w:t>Improved living conditions and healthier diets.</w:t>
            </w:r>
          </w:p>
        </w:tc>
      </w:tr>
      <w:tr w:rsidR="00660FA3" w:rsidRPr="00660FA3" w14:paraId="49257A45" w14:textId="77777777" w:rsidTr="00660FA3">
        <w:trPr>
          <w:tblCellSpacing w:w="15" w:type="dxa"/>
        </w:trPr>
        <w:tc>
          <w:tcPr>
            <w:tcW w:w="0" w:type="auto"/>
            <w:shd w:val="clear" w:color="auto" w:fill="EAEAEA"/>
            <w:tcMar>
              <w:top w:w="60" w:type="dxa"/>
              <w:left w:w="60" w:type="dxa"/>
              <w:bottom w:w="60" w:type="dxa"/>
              <w:right w:w="60" w:type="dxa"/>
            </w:tcMar>
            <w:vAlign w:val="center"/>
            <w:hideMark/>
          </w:tcPr>
          <w:p w14:paraId="06DA6EEA" w14:textId="77777777" w:rsidR="00660FA3" w:rsidRPr="00660FA3" w:rsidRDefault="00660FA3" w:rsidP="00660FA3">
            <w:pPr>
              <w:spacing w:after="240"/>
              <w:rPr>
                <w:rFonts w:ascii="Arial" w:hAnsi="Arial" w:cs="Arial"/>
                <w:color w:val="000000"/>
              </w:rPr>
            </w:pPr>
            <w:r w:rsidRPr="00660FA3">
              <w:rPr>
                <w:rFonts w:ascii="Arial" w:hAnsi="Arial" w:cs="Arial"/>
                <w:color w:val="000000"/>
              </w:rPr>
              <w:t>Safety measures</w:t>
            </w:r>
          </w:p>
        </w:tc>
        <w:tc>
          <w:tcPr>
            <w:tcW w:w="0" w:type="auto"/>
            <w:shd w:val="clear" w:color="auto" w:fill="EAEAEA"/>
            <w:tcMar>
              <w:top w:w="60" w:type="dxa"/>
              <w:left w:w="60" w:type="dxa"/>
              <w:bottom w:w="60" w:type="dxa"/>
              <w:right w:w="60" w:type="dxa"/>
            </w:tcMar>
            <w:vAlign w:val="center"/>
            <w:hideMark/>
          </w:tcPr>
          <w:p w14:paraId="04DDB997" w14:textId="77777777" w:rsidR="00660FA3" w:rsidRPr="00660FA3" w:rsidRDefault="00660FA3" w:rsidP="00660FA3">
            <w:pPr>
              <w:spacing w:after="240"/>
              <w:rPr>
                <w:rFonts w:ascii="Arial" w:hAnsi="Arial" w:cs="Arial"/>
                <w:color w:val="000000"/>
              </w:rPr>
            </w:pPr>
            <w:r w:rsidRPr="00660FA3">
              <w:rPr>
                <w:rFonts w:ascii="Arial" w:hAnsi="Arial" w:cs="Arial"/>
                <w:color w:val="000000"/>
              </w:rPr>
              <w:t>Measures in both the home and work have increased life expectancy.</w:t>
            </w:r>
          </w:p>
        </w:tc>
      </w:tr>
    </w:tbl>
    <w:p w14:paraId="0040AAF4" w14:textId="33C8E03C" w:rsidR="00660FA3" w:rsidRDefault="00660FA3" w:rsidP="00DF18B1">
      <w:pPr>
        <w:ind w:left="360"/>
        <w:rPr>
          <w:rFonts w:asciiTheme="minorHAnsi" w:hAnsiTheme="minorHAnsi"/>
          <w:sz w:val="28"/>
        </w:rPr>
      </w:pPr>
    </w:p>
    <w:p w14:paraId="3C4F2CFF" w14:textId="5EC53623" w:rsidR="004C0251" w:rsidRDefault="004C0251" w:rsidP="004C0251">
      <w:pPr>
        <w:pStyle w:val="ListParagraph"/>
        <w:numPr>
          <w:ilvl w:val="0"/>
          <w:numId w:val="19"/>
        </w:numPr>
        <w:rPr>
          <w:rFonts w:asciiTheme="minorHAnsi" w:hAnsiTheme="minorHAnsi"/>
          <w:sz w:val="28"/>
        </w:rPr>
      </w:pPr>
      <w:r>
        <w:rPr>
          <w:rFonts w:asciiTheme="minorHAnsi" w:hAnsiTheme="minorHAnsi"/>
          <w:sz w:val="28"/>
        </w:rPr>
        <w:t xml:space="preserve">Europe and Eurasia </w:t>
      </w:r>
      <w:r w:rsidR="00C13034">
        <w:rPr>
          <w:rFonts w:asciiTheme="minorHAnsi" w:hAnsiTheme="minorHAnsi"/>
          <w:sz w:val="28"/>
        </w:rPr>
        <w:t>(1)</w:t>
      </w:r>
    </w:p>
    <w:p w14:paraId="73AC2007" w14:textId="013FDE84" w:rsidR="004C0251" w:rsidRDefault="004C0251" w:rsidP="004C0251">
      <w:pPr>
        <w:pStyle w:val="ListParagraph"/>
        <w:numPr>
          <w:ilvl w:val="0"/>
          <w:numId w:val="19"/>
        </w:numPr>
        <w:rPr>
          <w:rFonts w:asciiTheme="minorHAnsi" w:hAnsiTheme="minorHAnsi"/>
          <w:sz w:val="28"/>
        </w:rPr>
      </w:pPr>
      <w:r>
        <w:rPr>
          <w:rFonts w:asciiTheme="minorHAnsi" w:hAnsiTheme="minorHAnsi"/>
          <w:sz w:val="28"/>
        </w:rPr>
        <w:t xml:space="preserve">Exponential </w:t>
      </w:r>
      <w:r w:rsidR="00C13034">
        <w:rPr>
          <w:rFonts w:asciiTheme="minorHAnsi" w:hAnsiTheme="minorHAnsi"/>
          <w:sz w:val="28"/>
        </w:rPr>
        <w:t xml:space="preserve">growth is shown by a j-curve. The growth is said to be exponential because it continually increases over time. (1) </w:t>
      </w:r>
    </w:p>
    <w:p w14:paraId="63096A61" w14:textId="0127CEA1" w:rsidR="004C0251" w:rsidRDefault="004C0251" w:rsidP="004C0251">
      <w:pPr>
        <w:pStyle w:val="ListParagraph"/>
        <w:numPr>
          <w:ilvl w:val="0"/>
          <w:numId w:val="19"/>
        </w:numPr>
        <w:rPr>
          <w:rFonts w:asciiTheme="minorHAnsi" w:hAnsiTheme="minorHAnsi"/>
          <w:sz w:val="28"/>
        </w:rPr>
      </w:pPr>
      <w:r>
        <w:rPr>
          <w:rFonts w:asciiTheme="minorHAnsi" w:hAnsiTheme="minorHAnsi"/>
          <w:sz w:val="28"/>
        </w:rPr>
        <w:t xml:space="preserve">A compound line graph (1) is appropriate for this data because </w:t>
      </w:r>
      <w:r w:rsidRPr="004C0251">
        <w:rPr>
          <w:rFonts w:asciiTheme="minorHAnsi" w:hAnsiTheme="minorHAnsi"/>
          <w:sz w:val="28"/>
        </w:rPr>
        <w:t>data can be subdivided into two or more groups</w:t>
      </w:r>
      <w:r>
        <w:rPr>
          <w:rFonts w:asciiTheme="minorHAnsi" w:hAnsiTheme="minorHAnsi"/>
          <w:sz w:val="28"/>
        </w:rPr>
        <w:t xml:space="preserve"> (1). It </w:t>
      </w:r>
      <w:r w:rsidR="00C13034">
        <w:rPr>
          <w:rFonts w:asciiTheme="minorHAnsi" w:hAnsiTheme="minorHAnsi"/>
          <w:sz w:val="28"/>
        </w:rPr>
        <w:t xml:space="preserve">shows the total wind energy consumption as well as total by region (1).  </w:t>
      </w:r>
    </w:p>
    <w:p w14:paraId="6F2E98CE" w14:textId="352F1276" w:rsidR="00A9475E" w:rsidRDefault="00A9475E" w:rsidP="00A9475E">
      <w:pPr>
        <w:rPr>
          <w:rFonts w:asciiTheme="minorHAnsi" w:hAnsiTheme="minorHAnsi"/>
          <w:sz w:val="28"/>
        </w:rPr>
      </w:pPr>
    </w:p>
    <w:p w14:paraId="25A1FB7A" w14:textId="77777777" w:rsidR="007F0B3B" w:rsidRDefault="007F0B3B" w:rsidP="007F0B3B">
      <w:pPr>
        <w:rPr>
          <w:rFonts w:asciiTheme="minorHAnsi" w:hAnsiTheme="minorHAnsi"/>
          <w:sz w:val="28"/>
        </w:rPr>
      </w:pPr>
      <w:r>
        <w:rPr>
          <w:rFonts w:asciiTheme="minorHAnsi" w:hAnsiTheme="minorHAnsi"/>
          <w:sz w:val="28"/>
        </w:rPr>
        <w:t>Dazzling Data Revisited</w:t>
      </w:r>
    </w:p>
    <w:p w14:paraId="52394F49" w14:textId="77777777" w:rsidR="007F0B3B" w:rsidRPr="00A9475E" w:rsidRDefault="007F0B3B" w:rsidP="007F0B3B">
      <w:pPr>
        <w:pStyle w:val="ListParagraph"/>
        <w:numPr>
          <w:ilvl w:val="0"/>
          <w:numId w:val="25"/>
        </w:numPr>
        <w:rPr>
          <w:rFonts w:asciiTheme="minorHAnsi" w:hAnsiTheme="minorHAnsi"/>
          <w:sz w:val="28"/>
        </w:rPr>
      </w:pPr>
    </w:p>
    <w:p w14:paraId="7BA386CC" w14:textId="77777777" w:rsidR="007F0B3B" w:rsidRPr="00F25935" w:rsidRDefault="007F0B3B" w:rsidP="007F0B3B">
      <w:pPr>
        <w:rPr>
          <w:rFonts w:asciiTheme="minorHAnsi" w:hAnsiTheme="minorHAnsi"/>
          <w:b/>
          <w:sz w:val="28"/>
        </w:rPr>
      </w:pPr>
      <w:r w:rsidRPr="00F25935">
        <w:rPr>
          <w:rFonts w:asciiTheme="minorHAnsi" w:hAnsiTheme="minorHAnsi"/>
          <w:b/>
          <w:sz w:val="28"/>
        </w:rPr>
        <w:t xml:space="preserve">Mean: </w:t>
      </w:r>
    </w:p>
    <w:p w14:paraId="4B7733CC" w14:textId="77777777" w:rsidR="007F0B3B" w:rsidRDefault="007F0B3B" w:rsidP="007F0B3B">
      <w:pPr>
        <w:rPr>
          <w:rFonts w:asciiTheme="minorHAnsi" w:hAnsiTheme="minorHAnsi"/>
          <w:sz w:val="28"/>
          <w:u w:val="single"/>
        </w:rPr>
      </w:pPr>
      <w:r w:rsidRPr="00A9475E">
        <w:rPr>
          <w:rFonts w:asciiTheme="minorHAnsi" w:hAnsiTheme="minorHAnsi"/>
          <w:sz w:val="28"/>
          <w:u w:val="single"/>
        </w:rPr>
        <w:t>124.2+41.2+113.2+97+36.8+23.2+23.2+27.4+88.6+49+73.6+100.8</w:t>
      </w:r>
      <w:r w:rsidRPr="00A9475E">
        <w:rPr>
          <w:rFonts w:asciiTheme="minorHAnsi" w:hAnsiTheme="minorHAnsi"/>
          <w:sz w:val="28"/>
        </w:rPr>
        <w:t xml:space="preserve"> = 66.5</w:t>
      </w:r>
      <w:r>
        <w:rPr>
          <w:rFonts w:asciiTheme="minorHAnsi" w:hAnsiTheme="minorHAnsi"/>
          <w:sz w:val="28"/>
        </w:rPr>
        <w:t>mm</w:t>
      </w:r>
    </w:p>
    <w:p w14:paraId="370B0455" w14:textId="77777777" w:rsidR="007F0B3B" w:rsidRPr="00A9475E" w:rsidRDefault="007F0B3B" w:rsidP="007F0B3B">
      <w:pPr>
        <w:ind w:left="3600"/>
        <w:rPr>
          <w:rFonts w:asciiTheme="minorHAnsi" w:hAnsiTheme="minorHAnsi"/>
          <w:sz w:val="28"/>
        </w:rPr>
      </w:pPr>
      <w:r w:rsidRPr="00A9475E">
        <w:rPr>
          <w:rFonts w:asciiTheme="minorHAnsi" w:hAnsiTheme="minorHAnsi"/>
          <w:sz w:val="28"/>
        </w:rPr>
        <w:t>12</w:t>
      </w:r>
    </w:p>
    <w:p w14:paraId="3CB207F2" w14:textId="77777777" w:rsidR="007F0B3B" w:rsidRPr="00A9475E" w:rsidRDefault="007F0B3B" w:rsidP="007F0B3B">
      <w:pPr>
        <w:rPr>
          <w:rFonts w:asciiTheme="minorHAnsi" w:hAnsiTheme="minorHAnsi"/>
          <w:sz w:val="28"/>
          <w:u w:val="single"/>
        </w:rPr>
      </w:pPr>
    </w:p>
    <w:p w14:paraId="14E7AB4E" w14:textId="77777777" w:rsidR="007F0B3B" w:rsidRDefault="007F0B3B" w:rsidP="007F0B3B">
      <w:pPr>
        <w:rPr>
          <w:rFonts w:asciiTheme="minorHAnsi" w:hAnsiTheme="minorHAnsi"/>
          <w:sz w:val="28"/>
        </w:rPr>
      </w:pPr>
    </w:p>
    <w:p w14:paraId="16A38164" w14:textId="77777777" w:rsidR="007F0B3B" w:rsidRDefault="007F0B3B" w:rsidP="007F0B3B">
      <w:pPr>
        <w:rPr>
          <w:rFonts w:asciiTheme="minorHAnsi" w:hAnsiTheme="minorHAnsi"/>
          <w:sz w:val="28"/>
        </w:rPr>
      </w:pPr>
    </w:p>
    <w:p w14:paraId="19A799B2" w14:textId="77777777" w:rsidR="007F0B3B" w:rsidRDefault="007F0B3B" w:rsidP="007F0B3B">
      <w:pPr>
        <w:rPr>
          <w:rFonts w:asciiTheme="minorHAnsi" w:hAnsiTheme="minorHAnsi"/>
          <w:sz w:val="28"/>
        </w:rPr>
      </w:pPr>
    </w:p>
    <w:p w14:paraId="74FB993B" w14:textId="77777777" w:rsidR="005F39B7" w:rsidRDefault="005F39B7">
      <w:pPr>
        <w:rPr>
          <w:rFonts w:asciiTheme="minorHAnsi" w:hAnsiTheme="minorHAnsi"/>
          <w:b/>
          <w:sz w:val="28"/>
          <w:szCs w:val="28"/>
        </w:rPr>
      </w:pPr>
      <w:r>
        <w:rPr>
          <w:rFonts w:asciiTheme="minorHAnsi" w:hAnsiTheme="minorHAnsi"/>
          <w:b/>
          <w:sz w:val="28"/>
          <w:szCs w:val="28"/>
        </w:rPr>
        <w:br w:type="page"/>
      </w:r>
    </w:p>
    <w:p w14:paraId="4DBFF643" w14:textId="2EF7D6E3" w:rsidR="007F0B3B" w:rsidRPr="007F0B3B" w:rsidRDefault="007F0B3B" w:rsidP="007F0B3B">
      <w:pPr>
        <w:rPr>
          <w:rFonts w:asciiTheme="minorHAnsi" w:hAnsiTheme="minorHAnsi"/>
          <w:b/>
          <w:sz w:val="28"/>
          <w:szCs w:val="28"/>
        </w:rPr>
      </w:pPr>
      <w:r w:rsidRPr="007F0B3B">
        <w:rPr>
          <w:rFonts w:asciiTheme="minorHAnsi" w:hAnsiTheme="minorHAnsi"/>
          <w:b/>
          <w:sz w:val="28"/>
          <w:szCs w:val="28"/>
        </w:rPr>
        <w:lastRenderedPageBreak/>
        <w:t xml:space="preserve">Median:  </w:t>
      </w:r>
    </w:p>
    <w:p w14:paraId="585755CF" w14:textId="77777777" w:rsidR="007F0B3B" w:rsidRPr="007F0B3B" w:rsidRDefault="007F0B3B" w:rsidP="007F0B3B">
      <w:pPr>
        <w:rPr>
          <w:rFonts w:asciiTheme="minorHAnsi" w:hAnsiTheme="minorHAnsi"/>
          <w:sz w:val="28"/>
          <w:szCs w:val="28"/>
        </w:rPr>
      </w:pP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879"/>
      </w:tblGrid>
      <w:tr w:rsidR="007F0B3B" w:rsidRPr="00F25935" w14:paraId="4F998B9F" w14:textId="77777777" w:rsidTr="008D34D8">
        <w:trPr>
          <w:trHeight w:val="320"/>
        </w:trPr>
        <w:tc>
          <w:tcPr>
            <w:tcW w:w="1652" w:type="dxa"/>
            <w:shd w:val="clear" w:color="auto" w:fill="auto"/>
            <w:noWrap/>
            <w:vAlign w:val="bottom"/>
            <w:hideMark/>
          </w:tcPr>
          <w:p w14:paraId="2983CE80" w14:textId="77777777" w:rsidR="007F0B3B" w:rsidRPr="00F25935" w:rsidRDefault="007F0B3B" w:rsidP="008D34D8">
            <w:pPr>
              <w:rPr>
                <w:rFonts w:asciiTheme="minorHAnsi" w:hAnsiTheme="minorHAnsi"/>
                <w:color w:val="000000"/>
                <w:sz w:val="28"/>
                <w:szCs w:val="28"/>
              </w:rPr>
            </w:pPr>
            <w:r w:rsidRPr="00F25935">
              <w:rPr>
                <w:rFonts w:asciiTheme="minorHAnsi" w:hAnsiTheme="minorHAnsi"/>
                <w:color w:val="000000"/>
                <w:sz w:val="28"/>
                <w:szCs w:val="28"/>
              </w:rPr>
              <w:t>Month</w:t>
            </w:r>
          </w:p>
        </w:tc>
        <w:tc>
          <w:tcPr>
            <w:tcW w:w="2879" w:type="dxa"/>
            <w:shd w:val="clear" w:color="auto" w:fill="auto"/>
            <w:noWrap/>
            <w:vAlign w:val="bottom"/>
            <w:hideMark/>
          </w:tcPr>
          <w:p w14:paraId="4095D858"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Total Rainfall (mm)</w:t>
            </w:r>
          </w:p>
        </w:tc>
      </w:tr>
      <w:tr w:rsidR="007F0B3B" w:rsidRPr="00F25935" w14:paraId="33408735" w14:textId="77777777" w:rsidTr="008D34D8">
        <w:trPr>
          <w:trHeight w:val="340"/>
        </w:trPr>
        <w:tc>
          <w:tcPr>
            <w:tcW w:w="1652" w:type="dxa"/>
            <w:shd w:val="clear" w:color="auto" w:fill="auto"/>
            <w:noWrap/>
            <w:vAlign w:val="bottom"/>
            <w:hideMark/>
          </w:tcPr>
          <w:p w14:paraId="508E42EE"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 xml:space="preserve">June </w:t>
            </w:r>
          </w:p>
        </w:tc>
        <w:tc>
          <w:tcPr>
            <w:tcW w:w="2879" w:type="dxa"/>
            <w:shd w:val="clear" w:color="auto" w:fill="auto"/>
            <w:noWrap/>
            <w:vAlign w:val="bottom"/>
            <w:hideMark/>
          </w:tcPr>
          <w:p w14:paraId="7CAA7B13"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23.2</w:t>
            </w:r>
          </w:p>
        </w:tc>
      </w:tr>
      <w:tr w:rsidR="007F0B3B" w:rsidRPr="00F25935" w14:paraId="79B8A395" w14:textId="77777777" w:rsidTr="008D34D8">
        <w:trPr>
          <w:trHeight w:val="340"/>
        </w:trPr>
        <w:tc>
          <w:tcPr>
            <w:tcW w:w="1652" w:type="dxa"/>
            <w:shd w:val="clear" w:color="auto" w:fill="auto"/>
            <w:noWrap/>
            <w:vAlign w:val="bottom"/>
            <w:hideMark/>
          </w:tcPr>
          <w:p w14:paraId="4D8FC71B"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July</w:t>
            </w:r>
          </w:p>
        </w:tc>
        <w:tc>
          <w:tcPr>
            <w:tcW w:w="2879" w:type="dxa"/>
            <w:shd w:val="clear" w:color="auto" w:fill="auto"/>
            <w:noWrap/>
            <w:vAlign w:val="bottom"/>
            <w:hideMark/>
          </w:tcPr>
          <w:p w14:paraId="1FD64242"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23.2</w:t>
            </w:r>
          </w:p>
        </w:tc>
      </w:tr>
      <w:tr w:rsidR="007F0B3B" w:rsidRPr="00F25935" w14:paraId="592A83EF" w14:textId="77777777" w:rsidTr="008D34D8">
        <w:trPr>
          <w:trHeight w:val="340"/>
        </w:trPr>
        <w:tc>
          <w:tcPr>
            <w:tcW w:w="1652" w:type="dxa"/>
            <w:shd w:val="clear" w:color="auto" w:fill="auto"/>
            <w:noWrap/>
            <w:vAlign w:val="bottom"/>
            <w:hideMark/>
          </w:tcPr>
          <w:p w14:paraId="3B688184"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August</w:t>
            </w:r>
          </w:p>
        </w:tc>
        <w:tc>
          <w:tcPr>
            <w:tcW w:w="2879" w:type="dxa"/>
            <w:shd w:val="clear" w:color="auto" w:fill="auto"/>
            <w:noWrap/>
            <w:vAlign w:val="bottom"/>
            <w:hideMark/>
          </w:tcPr>
          <w:p w14:paraId="333D7E7E"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27.4</w:t>
            </w:r>
          </w:p>
        </w:tc>
      </w:tr>
      <w:tr w:rsidR="007F0B3B" w:rsidRPr="00F25935" w14:paraId="5FE921F3" w14:textId="77777777" w:rsidTr="008D34D8">
        <w:trPr>
          <w:trHeight w:val="340"/>
        </w:trPr>
        <w:tc>
          <w:tcPr>
            <w:tcW w:w="1652" w:type="dxa"/>
            <w:shd w:val="clear" w:color="auto" w:fill="auto"/>
            <w:noWrap/>
            <w:vAlign w:val="bottom"/>
            <w:hideMark/>
          </w:tcPr>
          <w:p w14:paraId="4F1451B3"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 xml:space="preserve">May </w:t>
            </w:r>
          </w:p>
        </w:tc>
        <w:tc>
          <w:tcPr>
            <w:tcW w:w="2879" w:type="dxa"/>
            <w:shd w:val="clear" w:color="auto" w:fill="auto"/>
            <w:noWrap/>
            <w:vAlign w:val="bottom"/>
            <w:hideMark/>
          </w:tcPr>
          <w:p w14:paraId="598F0CC1"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36.8</w:t>
            </w:r>
          </w:p>
        </w:tc>
      </w:tr>
      <w:tr w:rsidR="007F0B3B" w:rsidRPr="00F25935" w14:paraId="445D855E" w14:textId="77777777" w:rsidTr="008D34D8">
        <w:trPr>
          <w:trHeight w:val="340"/>
        </w:trPr>
        <w:tc>
          <w:tcPr>
            <w:tcW w:w="1652" w:type="dxa"/>
            <w:shd w:val="clear" w:color="auto" w:fill="auto"/>
            <w:noWrap/>
            <w:vAlign w:val="bottom"/>
            <w:hideMark/>
          </w:tcPr>
          <w:p w14:paraId="0DC85F51"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February</w:t>
            </w:r>
          </w:p>
        </w:tc>
        <w:tc>
          <w:tcPr>
            <w:tcW w:w="2879" w:type="dxa"/>
            <w:shd w:val="clear" w:color="auto" w:fill="auto"/>
            <w:noWrap/>
            <w:vAlign w:val="bottom"/>
            <w:hideMark/>
          </w:tcPr>
          <w:p w14:paraId="5AFD5973"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41.2</w:t>
            </w:r>
          </w:p>
        </w:tc>
      </w:tr>
      <w:tr w:rsidR="007F0B3B" w:rsidRPr="00F25935" w14:paraId="08F19914" w14:textId="77777777" w:rsidTr="008D34D8">
        <w:trPr>
          <w:trHeight w:val="340"/>
        </w:trPr>
        <w:tc>
          <w:tcPr>
            <w:tcW w:w="1652" w:type="dxa"/>
            <w:shd w:val="clear" w:color="auto" w:fill="auto"/>
            <w:noWrap/>
            <w:vAlign w:val="bottom"/>
            <w:hideMark/>
          </w:tcPr>
          <w:p w14:paraId="52D232E6"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October</w:t>
            </w:r>
          </w:p>
        </w:tc>
        <w:tc>
          <w:tcPr>
            <w:tcW w:w="2879" w:type="dxa"/>
            <w:shd w:val="clear" w:color="auto" w:fill="auto"/>
            <w:noWrap/>
            <w:vAlign w:val="bottom"/>
            <w:hideMark/>
          </w:tcPr>
          <w:p w14:paraId="64F793E5" w14:textId="77777777" w:rsidR="007F0B3B" w:rsidRPr="00F25935" w:rsidRDefault="007F0B3B" w:rsidP="008D34D8">
            <w:pPr>
              <w:jc w:val="center"/>
              <w:rPr>
                <w:rFonts w:asciiTheme="minorHAnsi" w:hAnsiTheme="minorHAnsi"/>
                <w:b/>
                <w:color w:val="000000"/>
                <w:sz w:val="28"/>
                <w:szCs w:val="28"/>
              </w:rPr>
            </w:pPr>
            <w:r w:rsidRPr="00F25935">
              <w:rPr>
                <w:rFonts w:asciiTheme="minorHAnsi" w:hAnsiTheme="minorHAnsi"/>
                <w:b/>
                <w:color w:val="000000"/>
                <w:sz w:val="28"/>
                <w:szCs w:val="28"/>
              </w:rPr>
              <w:t>49</w:t>
            </w:r>
          </w:p>
        </w:tc>
      </w:tr>
      <w:tr w:rsidR="007F0B3B" w:rsidRPr="00F25935" w14:paraId="2F98C8D1" w14:textId="77777777" w:rsidTr="008D34D8">
        <w:trPr>
          <w:trHeight w:val="340"/>
        </w:trPr>
        <w:tc>
          <w:tcPr>
            <w:tcW w:w="1652" w:type="dxa"/>
            <w:shd w:val="clear" w:color="auto" w:fill="auto"/>
            <w:noWrap/>
            <w:vAlign w:val="bottom"/>
            <w:hideMark/>
          </w:tcPr>
          <w:p w14:paraId="378A426C"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November</w:t>
            </w:r>
          </w:p>
        </w:tc>
        <w:tc>
          <w:tcPr>
            <w:tcW w:w="2879" w:type="dxa"/>
            <w:shd w:val="clear" w:color="auto" w:fill="auto"/>
            <w:noWrap/>
            <w:vAlign w:val="bottom"/>
            <w:hideMark/>
          </w:tcPr>
          <w:p w14:paraId="4E22FEE0" w14:textId="77777777" w:rsidR="007F0B3B" w:rsidRPr="00F25935" w:rsidRDefault="007F0B3B" w:rsidP="008D34D8">
            <w:pPr>
              <w:jc w:val="center"/>
              <w:rPr>
                <w:rFonts w:asciiTheme="minorHAnsi" w:hAnsiTheme="minorHAnsi"/>
                <w:b/>
                <w:color w:val="000000"/>
                <w:sz w:val="28"/>
                <w:szCs w:val="28"/>
              </w:rPr>
            </w:pPr>
            <w:r w:rsidRPr="00F25935">
              <w:rPr>
                <w:rFonts w:asciiTheme="minorHAnsi" w:hAnsiTheme="minorHAnsi"/>
                <w:b/>
                <w:color w:val="000000"/>
                <w:sz w:val="28"/>
                <w:szCs w:val="28"/>
              </w:rPr>
              <w:t>73.6</w:t>
            </w:r>
          </w:p>
        </w:tc>
      </w:tr>
      <w:tr w:rsidR="007F0B3B" w:rsidRPr="00F25935" w14:paraId="41D7598C" w14:textId="77777777" w:rsidTr="008D34D8">
        <w:trPr>
          <w:trHeight w:val="340"/>
        </w:trPr>
        <w:tc>
          <w:tcPr>
            <w:tcW w:w="1652" w:type="dxa"/>
            <w:shd w:val="clear" w:color="auto" w:fill="auto"/>
            <w:noWrap/>
            <w:vAlign w:val="bottom"/>
            <w:hideMark/>
          </w:tcPr>
          <w:p w14:paraId="135CD3EB"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September</w:t>
            </w:r>
          </w:p>
        </w:tc>
        <w:tc>
          <w:tcPr>
            <w:tcW w:w="2879" w:type="dxa"/>
            <w:shd w:val="clear" w:color="auto" w:fill="auto"/>
            <w:noWrap/>
            <w:vAlign w:val="bottom"/>
            <w:hideMark/>
          </w:tcPr>
          <w:p w14:paraId="6B3A979D"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88.6</w:t>
            </w:r>
          </w:p>
        </w:tc>
      </w:tr>
      <w:tr w:rsidR="007F0B3B" w:rsidRPr="00F25935" w14:paraId="281AE150" w14:textId="77777777" w:rsidTr="008D34D8">
        <w:trPr>
          <w:trHeight w:val="340"/>
        </w:trPr>
        <w:tc>
          <w:tcPr>
            <w:tcW w:w="1652" w:type="dxa"/>
            <w:shd w:val="clear" w:color="auto" w:fill="auto"/>
            <w:noWrap/>
            <w:vAlign w:val="bottom"/>
            <w:hideMark/>
          </w:tcPr>
          <w:p w14:paraId="7D931EE8"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April</w:t>
            </w:r>
          </w:p>
        </w:tc>
        <w:tc>
          <w:tcPr>
            <w:tcW w:w="2879" w:type="dxa"/>
            <w:shd w:val="clear" w:color="auto" w:fill="auto"/>
            <w:noWrap/>
            <w:vAlign w:val="bottom"/>
            <w:hideMark/>
          </w:tcPr>
          <w:p w14:paraId="10159C53"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97</w:t>
            </w:r>
          </w:p>
        </w:tc>
      </w:tr>
      <w:tr w:rsidR="007F0B3B" w:rsidRPr="00F25935" w14:paraId="48F60199" w14:textId="77777777" w:rsidTr="008D34D8">
        <w:trPr>
          <w:trHeight w:val="340"/>
        </w:trPr>
        <w:tc>
          <w:tcPr>
            <w:tcW w:w="1652" w:type="dxa"/>
            <w:shd w:val="clear" w:color="auto" w:fill="auto"/>
            <w:noWrap/>
            <w:vAlign w:val="bottom"/>
            <w:hideMark/>
          </w:tcPr>
          <w:p w14:paraId="2A4286A4"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December</w:t>
            </w:r>
          </w:p>
        </w:tc>
        <w:tc>
          <w:tcPr>
            <w:tcW w:w="2879" w:type="dxa"/>
            <w:shd w:val="clear" w:color="auto" w:fill="auto"/>
            <w:noWrap/>
            <w:vAlign w:val="bottom"/>
            <w:hideMark/>
          </w:tcPr>
          <w:p w14:paraId="55340D7B"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100.8</w:t>
            </w:r>
          </w:p>
        </w:tc>
      </w:tr>
      <w:tr w:rsidR="007F0B3B" w:rsidRPr="00F25935" w14:paraId="00EA436D" w14:textId="77777777" w:rsidTr="008D34D8">
        <w:trPr>
          <w:trHeight w:val="340"/>
        </w:trPr>
        <w:tc>
          <w:tcPr>
            <w:tcW w:w="1652" w:type="dxa"/>
            <w:shd w:val="clear" w:color="auto" w:fill="auto"/>
            <w:noWrap/>
            <w:vAlign w:val="bottom"/>
            <w:hideMark/>
          </w:tcPr>
          <w:p w14:paraId="20A82339"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March</w:t>
            </w:r>
          </w:p>
        </w:tc>
        <w:tc>
          <w:tcPr>
            <w:tcW w:w="2879" w:type="dxa"/>
            <w:shd w:val="clear" w:color="auto" w:fill="auto"/>
            <w:noWrap/>
            <w:vAlign w:val="bottom"/>
            <w:hideMark/>
          </w:tcPr>
          <w:p w14:paraId="6D5C16F9"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113.2</w:t>
            </w:r>
          </w:p>
        </w:tc>
      </w:tr>
      <w:tr w:rsidR="007F0B3B" w:rsidRPr="00F25935" w14:paraId="290F43D8" w14:textId="77777777" w:rsidTr="008D34D8">
        <w:trPr>
          <w:trHeight w:val="340"/>
        </w:trPr>
        <w:tc>
          <w:tcPr>
            <w:tcW w:w="1652" w:type="dxa"/>
            <w:shd w:val="clear" w:color="auto" w:fill="auto"/>
            <w:noWrap/>
            <w:vAlign w:val="bottom"/>
            <w:hideMark/>
          </w:tcPr>
          <w:p w14:paraId="36294E8B" w14:textId="77777777" w:rsidR="007F0B3B" w:rsidRPr="00F25935" w:rsidRDefault="007F0B3B" w:rsidP="008D34D8">
            <w:pPr>
              <w:rPr>
                <w:rFonts w:asciiTheme="minorHAnsi" w:eastAsia="Arial Unicode MS" w:hAnsiTheme="minorHAnsi" w:cs="Arial Unicode MS"/>
                <w:color w:val="000000"/>
                <w:sz w:val="28"/>
                <w:szCs w:val="28"/>
              </w:rPr>
            </w:pPr>
            <w:r w:rsidRPr="00F25935">
              <w:rPr>
                <w:rFonts w:asciiTheme="minorHAnsi" w:eastAsia="Arial Unicode MS" w:hAnsiTheme="minorHAnsi" w:cs="Arial Unicode MS"/>
                <w:color w:val="000000"/>
                <w:sz w:val="28"/>
                <w:szCs w:val="28"/>
              </w:rPr>
              <w:t>January</w:t>
            </w:r>
          </w:p>
        </w:tc>
        <w:tc>
          <w:tcPr>
            <w:tcW w:w="2879" w:type="dxa"/>
            <w:shd w:val="clear" w:color="auto" w:fill="auto"/>
            <w:noWrap/>
            <w:vAlign w:val="bottom"/>
            <w:hideMark/>
          </w:tcPr>
          <w:p w14:paraId="69B6E8D6" w14:textId="77777777" w:rsidR="007F0B3B" w:rsidRPr="00F25935" w:rsidRDefault="007F0B3B" w:rsidP="008D34D8">
            <w:pPr>
              <w:jc w:val="center"/>
              <w:rPr>
                <w:rFonts w:asciiTheme="minorHAnsi" w:hAnsiTheme="minorHAnsi"/>
                <w:color w:val="000000"/>
                <w:sz w:val="28"/>
                <w:szCs w:val="28"/>
              </w:rPr>
            </w:pPr>
            <w:r w:rsidRPr="00F25935">
              <w:rPr>
                <w:rFonts w:asciiTheme="minorHAnsi" w:hAnsiTheme="minorHAnsi"/>
                <w:color w:val="000000"/>
                <w:sz w:val="28"/>
                <w:szCs w:val="28"/>
              </w:rPr>
              <w:t>124.2</w:t>
            </w:r>
          </w:p>
        </w:tc>
      </w:tr>
    </w:tbl>
    <w:p w14:paraId="49AA70BD" w14:textId="77777777" w:rsidR="007F0B3B" w:rsidRPr="007F0B3B" w:rsidRDefault="007F0B3B" w:rsidP="007F0B3B">
      <w:pPr>
        <w:rPr>
          <w:rFonts w:asciiTheme="minorHAnsi" w:hAnsiTheme="minorHAnsi"/>
          <w:sz w:val="28"/>
          <w:szCs w:val="28"/>
        </w:rPr>
      </w:pPr>
    </w:p>
    <w:p w14:paraId="2AB3D023" w14:textId="77777777" w:rsidR="007F0B3B" w:rsidRPr="007F0B3B" w:rsidRDefault="007F0B3B" w:rsidP="007F0B3B">
      <w:pPr>
        <w:rPr>
          <w:rFonts w:asciiTheme="minorHAnsi" w:hAnsiTheme="minorHAnsi"/>
          <w:sz w:val="28"/>
          <w:szCs w:val="28"/>
        </w:rPr>
      </w:pPr>
      <w:r w:rsidRPr="007F0B3B">
        <w:rPr>
          <w:rFonts w:asciiTheme="minorHAnsi" w:hAnsiTheme="minorHAnsi"/>
          <w:sz w:val="28"/>
          <w:szCs w:val="28"/>
          <w:u w:val="single"/>
        </w:rPr>
        <w:t>49+73.6</w:t>
      </w:r>
      <w:r w:rsidRPr="007F0B3B">
        <w:rPr>
          <w:rFonts w:asciiTheme="minorHAnsi" w:hAnsiTheme="minorHAnsi"/>
          <w:sz w:val="28"/>
          <w:szCs w:val="28"/>
        </w:rPr>
        <w:t xml:space="preserve"> = 61.3mm</w:t>
      </w:r>
    </w:p>
    <w:p w14:paraId="4F44A183" w14:textId="77777777" w:rsidR="007F0B3B" w:rsidRPr="007F0B3B" w:rsidRDefault="007F0B3B" w:rsidP="007F0B3B">
      <w:pPr>
        <w:rPr>
          <w:rFonts w:asciiTheme="minorHAnsi" w:hAnsiTheme="minorHAnsi"/>
          <w:sz w:val="28"/>
          <w:szCs w:val="28"/>
        </w:rPr>
      </w:pPr>
      <w:r w:rsidRPr="007F0B3B">
        <w:rPr>
          <w:rFonts w:asciiTheme="minorHAnsi" w:hAnsiTheme="minorHAnsi"/>
          <w:sz w:val="28"/>
          <w:szCs w:val="28"/>
        </w:rPr>
        <w:t xml:space="preserve">     2</w:t>
      </w:r>
    </w:p>
    <w:p w14:paraId="16F4ED6B" w14:textId="77777777" w:rsidR="007F0B3B" w:rsidRPr="007F0B3B" w:rsidRDefault="007F0B3B" w:rsidP="007F0B3B">
      <w:pPr>
        <w:rPr>
          <w:rFonts w:asciiTheme="minorHAnsi" w:hAnsiTheme="minorHAnsi"/>
          <w:sz w:val="28"/>
          <w:szCs w:val="28"/>
        </w:rPr>
      </w:pPr>
    </w:p>
    <w:p w14:paraId="4D44D8A5" w14:textId="77777777" w:rsidR="007F0B3B" w:rsidRPr="007F0B3B" w:rsidRDefault="007F0B3B" w:rsidP="007F0B3B">
      <w:pPr>
        <w:rPr>
          <w:rFonts w:asciiTheme="minorHAnsi" w:hAnsiTheme="minorHAnsi"/>
          <w:b/>
          <w:sz w:val="28"/>
          <w:szCs w:val="28"/>
        </w:rPr>
      </w:pPr>
      <w:r w:rsidRPr="007F0B3B">
        <w:rPr>
          <w:rFonts w:asciiTheme="minorHAnsi" w:hAnsiTheme="minorHAnsi"/>
          <w:b/>
          <w:sz w:val="28"/>
          <w:szCs w:val="28"/>
        </w:rPr>
        <w:t xml:space="preserve">Mode: </w:t>
      </w:r>
    </w:p>
    <w:p w14:paraId="65380350" w14:textId="77777777" w:rsidR="007F0B3B" w:rsidRPr="007F0B3B" w:rsidRDefault="007F0B3B" w:rsidP="007F0B3B">
      <w:pPr>
        <w:rPr>
          <w:rFonts w:asciiTheme="minorHAnsi" w:hAnsiTheme="minorHAnsi"/>
          <w:sz w:val="28"/>
          <w:szCs w:val="28"/>
        </w:rPr>
      </w:pPr>
      <w:r w:rsidRPr="007F0B3B">
        <w:rPr>
          <w:rFonts w:asciiTheme="minorHAnsi" w:hAnsiTheme="minorHAnsi"/>
          <w:sz w:val="28"/>
          <w:szCs w:val="28"/>
        </w:rPr>
        <w:t>23.2mm (occurs twice)</w:t>
      </w:r>
    </w:p>
    <w:p w14:paraId="30E3F7F1" w14:textId="77777777" w:rsidR="007F0B3B" w:rsidRPr="007F0B3B" w:rsidRDefault="007F0B3B" w:rsidP="007F0B3B">
      <w:pPr>
        <w:rPr>
          <w:rFonts w:asciiTheme="minorHAnsi" w:hAnsiTheme="minorHAnsi"/>
          <w:sz w:val="28"/>
          <w:szCs w:val="28"/>
        </w:rPr>
      </w:pPr>
    </w:p>
    <w:p w14:paraId="34ABB743" w14:textId="77777777" w:rsidR="007F0B3B" w:rsidRPr="007F0B3B" w:rsidRDefault="007F0B3B" w:rsidP="007F0B3B">
      <w:pPr>
        <w:pStyle w:val="ListParagraph"/>
        <w:numPr>
          <w:ilvl w:val="0"/>
          <w:numId w:val="25"/>
        </w:numPr>
        <w:rPr>
          <w:rFonts w:asciiTheme="minorHAnsi" w:hAnsiTheme="minorHAnsi"/>
          <w:sz w:val="28"/>
          <w:szCs w:val="28"/>
        </w:rPr>
      </w:pPr>
      <w:r w:rsidRPr="007F0B3B">
        <w:rPr>
          <w:rFonts w:asciiTheme="minorHAnsi" w:hAnsiTheme="minorHAnsi"/>
          <w:sz w:val="28"/>
          <w:szCs w:val="28"/>
        </w:rPr>
        <w:t xml:space="preserve">Range </w:t>
      </w:r>
    </w:p>
    <w:p w14:paraId="3AA24F98" w14:textId="77777777" w:rsidR="007F0B3B" w:rsidRPr="007F0B3B" w:rsidRDefault="007F0B3B" w:rsidP="007F0B3B">
      <w:pPr>
        <w:rPr>
          <w:rFonts w:asciiTheme="minorHAnsi" w:hAnsiTheme="minorHAnsi"/>
          <w:sz w:val="28"/>
          <w:szCs w:val="28"/>
        </w:rPr>
      </w:pPr>
    </w:p>
    <w:p w14:paraId="7FD45447" w14:textId="77777777" w:rsidR="007F0B3B" w:rsidRPr="007F0B3B" w:rsidRDefault="007F0B3B" w:rsidP="007F0B3B">
      <w:pPr>
        <w:rPr>
          <w:rFonts w:asciiTheme="minorHAnsi" w:hAnsiTheme="minorHAnsi"/>
          <w:sz w:val="28"/>
          <w:szCs w:val="28"/>
        </w:rPr>
      </w:pPr>
      <w:r w:rsidRPr="007F0B3B">
        <w:rPr>
          <w:rFonts w:asciiTheme="minorHAnsi" w:hAnsiTheme="minorHAnsi"/>
          <w:sz w:val="28"/>
          <w:szCs w:val="28"/>
        </w:rPr>
        <w:t>124.2-23.2 = 101.2mm (only award one mark if the answer is correct and includes the appropriate measurement)</w:t>
      </w:r>
    </w:p>
    <w:p w14:paraId="69E41686" w14:textId="6E4114D4" w:rsidR="007F0B3B" w:rsidRDefault="007F0B3B" w:rsidP="00A9475E">
      <w:pPr>
        <w:rPr>
          <w:rFonts w:asciiTheme="minorHAnsi" w:hAnsiTheme="minorHAnsi"/>
          <w:sz w:val="28"/>
        </w:rPr>
      </w:pPr>
    </w:p>
    <w:p w14:paraId="51C8F669" w14:textId="77777777" w:rsidR="007F0B3B" w:rsidRDefault="007F0B3B" w:rsidP="00A9475E">
      <w:pPr>
        <w:rPr>
          <w:rFonts w:asciiTheme="minorHAnsi" w:hAnsiTheme="minorHAnsi"/>
          <w:sz w:val="28"/>
        </w:rPr>
      </w:pPr>
    </w:p>
    <w:p w14:paraId="50EEE52B" w14:textId="58970887" w:rsidR="007F0B3B" w:rsidRPr="007F0B3B" w:rsidRDefault="007F0B3B" w:rsidP="00A9475E">
      <w:pPr>
        <w:rPr>
          <w:rFonts w:asciiTheme="minorHAnsi" w:hAnsiTheme="minorHAnsi"/>
          <w:b/>
          <w:sz w:val="28"/>
        </w:rPr>
      </w:pPr>
      <w:r w:rsidRPr="007F0B3B">
        <w:rPr>
          <w:rFonts w:asciiTheme="minorHAnsi" w:hAnsiTheme="minorHAnsi"/>
          <w:b/>
          <w:sz w:val="28"/>
        </w:rPr>
        <w:t>Dazzling Data</w:t>
      </w:r>
    </w:p>
    <w:p w14:paraId="73EF6967" w14:textId="612C448E" w:rsidR="007F0B3B" w:rsidRPr="007F0B3B" w:rsidRDefault="007F0B3B" w:rsidP="007F0B3B">
      <w:pPr>
        <w:rPr>
          <w:rFonts w:asciiTheme="minorHAnsi" w:hAnsiTheme="minorHAnsi"/>
          <w:sz w:val="28"/>
          <w:szCs w:val="28"/>
        </w:rPr>
      </w:pPr>
    </w:p>
    <w:p w14:paraId="535FFCCE" w14:textId="00E1DD32" w:rsidR="00FF0A6F" w:rsidRPr="007F0B3B" w:rsidRDefault="006E38E0" w:rsidP="007F0B3B">
      <w:pPr>
        <w:pStyle w:val="ListParagraph"/>
        <w:numPr>
          <w:ilvl w:val="0"/>
          <w:numId w:val="26"/>
        </w:numPr>
        <w:rPr>
          <w:rFonts w:asciiTheme="minorHAnsi" w:hAnsiTheme="minorHAnsi"/>
          <w:sz w:val="28"/>
          <w:szCs w:val="28"/>
        </w:rPr>
      </w:pPr>
      <w:r w:rsidRPr="007F0B3B">
        <w:rPr>
          <w:rFonts w:asciiTheme="minorHAnsi" w:hAnsiTheme="minorHAnsi"/>
          <w:sz w:val="28"/>
          <w:szCs w:val="28"/>
        </w:rPr>
        <w:t xml:space="preserve">Interquartile Range – </w:t>
      </w:r>
    </w:p>
    <w:p w14:paraId="0FE3C388" w14:textId="2A940B8D" w:rsidR="006E38E0" w:rsidRPr="007F0B3B" w:rsidRDefault="006E38E0" w:rsidP="006E38E0">
      <w:pPr>
        <w:rPr>
          <w:rFonts w:asciiTheme="minorHAnsi" w:hAnsiTheme="minorHAnsi"/>
          <w:sz w:val="28"/>
          <w:szCs w:val="28"/>
        </w:rPr>
      </w:pPr>
    </w:p>
    <w:tbl>
      <w:tblPr>
        <w:tblStyle w:val="TableGrid"/>
        <w:tblW w:w="0" w:type="auto"/>
        <w:tblInd w:w="720" w:type="dxa"/>
        <w:tblLook w:val="04A0" w:firstRow="1" w:lastRow="0" w:firstColumn="1" w:lastColumn="0" w:noHBand="0" w:noVBand="1"/>
      </w:tblPr>
      <w:tblGrid>
        <w:gridCol w:w="2358"/>
        <w:gridCol w:w="667"/>
        <w:gridCol w:w="667"/>
        <w:gridCol w:w="667"/>
        <w:gridCol w:w="667"/>
        <w:gridCol w:w="667"/>
        <w:gridCol w:w="667"/>
        <w:gridCol w:w="667"/>
        <w:gridCol w:w="667"/>
        <w:gridCol w:w="667"/>
        <w:gridCol w:w="667"/>
        <w:gridCol w:w="668"/>
      </w:tblGrid>
      <w:tr w:rsidR="00097DF8" w:rsidRPr="007F0B3B" w14:paraId="27BBFCA8" w14:textId="77777777" w:rsidTr="007F0B3B">
        <w:tc>
          <w:tcPr>
            <w:tcW w:w="2358" w:type="dxa"/>
            <w:tcBorders>
              <w:bottom w:val="single" w:sz="4" w:space="0" w:color="auto"/>
            </w:tcBorders>
          </w:tcPr>
          <w:p w14:paraId="57BCE04F" w14:textId="77777777" w:rsidR="00097DF8" w:rsidRPr="007F0B3B" w:rsidRDefault="00097DF8" w:rsidP="008D34D8">
            <w:pPr>
              <w:pStyle w:val="ListParagraph"/>
              <w:ind w:left="0"/>
              <w:rPr>
                <w:rFonts w:asciiTheme="minorHAnsi" w:hAnsiTheme="minorHAnsi" w:cs="Apple Color Emoji"/>
                <w:sz w:val="28"/>
                <w:szCs w:val="28"/>
              </w:rPr>
            </w:pPr>
            <w:r w:rsidRPr="007F0B3B">
              <w:rPr>
                <w:rFonts w:asciiTheme="minorHAnsi" w:hAnsiTheme="minorHAnsi" w:cs="Apple Color Emoji"/>
                <w:sz w:val="28"/>
                <w:szCs w:val="28"/>
              </w:rPr>
              <w:t>Location</w:t>
            </w:r>
          </w:p>
        </w:tc>
        <w:tc>
          <w:tcPr>
            <w:tcW w:w="667" w:type="dxa"/>
            <w:tcBorders>
              <w:bottom w:val="single" w:sz="4" w:space="0" w:color="auto"/>
            </w:tcBorders>
          </w:tcPr>
          <w:p w14:paraId="03F61929"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1</w:t>
            </w:r>
          </w:p>
        </w:tc>
        <w:tc>
          <w:tcPr>
            <w:tcW w:w="667" w:type="dxa"/>
            <w:tcBorders>
              <w:bottom w:val="single" w:sz="4" w:space="0" w:color="auto"/>
            </w:tcBorders>
          </w:tcPr>
          <w:p w14:paraId="132FE0EF"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2</w:t>
            </w:r>
          </w:p>
        </w:tc>
        <w:tc>
          <w:tcPr>
            <w:tcW w:w="667" w:type="dxa"/>
            <w:tcBorders>
              <w:bottom w:val="single" w:sz="4" w:space="0" w:color="auto"/>
            </w:tcBorders>
          </w:tcPr>
          <w:p w14:paraId="2ED4FCA7"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3</w:t>
            </w:r>
          </w:p>
        </w:tc>
        <w:tc>
          <w:tcPr>
            <w:tcW w:w="667" w:type="dxa"/>
            <w:tcBorders>
              <w:bottom w:val="single" w:sz="4" w:space="0" w:color="auto"/>
            </w:tcBorders>
          </w:tcPr>
          <w:p w14:paraId="3BED659D"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4</w:t>
            </w:r>
          </w:p>
        </w:tc>
        <w:tc>
          <w:tcPr>
            <w:tcW w:w="667" w:type="dxa"/>
            <w:tcBorders>
              <w:bottom w:val="single" w:sz="4" w:space="0" w:color="auto"/>
            </w:tcBorders>
          </w:tcPr>
          <w:p w14:paraId="1D6014CC"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5</w:t>
            </w:r>
          </w:p>
        </w:tc>
        <w:tc>
          <w:tcPr>
            <w:tcW w:w="667" w:type="dxa"/>
            <w:tcBorders>
              <w:bottom w:val="single" w:sz="4" w:space="0" w:color="auto"/>
            </w:tcBorders>
          </w:tcPr>
          <w:p w14:paraId="0A0AAB02"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6</w:t>
            </w:r>
          </w:p>
        </w:tc>
        <w:tc>
          <w:tcPr>
            <w:tcW w:w="667" w:type="dxa"/>
            <w:tcBorders>
              <w:bottom w:val="single" w:sz="4" w:space="0" w:color="auto"/>
            </w:tcBorders>
          </w:tcPr>
          <w:p w14:paraId="564F177C"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7</w:t>
            </w:r>
          </w:p>
        </w:tc>
        <w:tc>
          <w:tcPr>
            <w:tcW w:w="667" w:type="dxa"/>
            <w:tcBorders>
              <w:bottom w:val="single" w:sz="4" w:space="0" w:color="auto"/>
            </w:tcBorders>
          </w:tcPr>
          <w:p w14:paraId="3344CCE2"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8</w:t>
            </w:r>
          </w:p>
        </w:tc>
        <w:tc>
          <w:tcPr>
            <w:tcW w:w="667" w:type="dxa"/>
            <w:tcBorders>
              <w:bottom w:val="single" w:sz="4" w:space="0" w:color="auto"/>
            </w:tcBorders>
          </w:tcPr>
          <w:p w14:paraId="7174D5F6"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9</w:t>
            </w:r>
          </w:p>
        </w:tc>
        <w:tc>
          <w:tcPr>
            <w:tcW w:w="667" w:type="dxa"/>
            <w:tcBorders>
              <w:bottom w:val="single" w:sz="4" w:space="0" w:color="auto"/>
            </w:tcBorders>
          </w:tcPr>
          <w:p w14:paraId="2A4132BC"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10</w:t>
            </w:r>
          </w:p>
        </w:tc>
        <w:tc>
          <w:tcPr>
            <w:tcW w:w="668" w:type="dxa"/>
            <w:tcBorders>
              <w:bottom w:val="single" w:sz="4" w:space="0" w:color="auto"/>
            </w:tcBorders>
          </w:tcPr>
          <w:p w14:paraId="22440D39"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11</w:t>
            </w:r>
          </w:p>
        </w:tc>
      </w:tr>
      <w:tr w:rsidR="00097DF8" w:rsidRPr="007F0B3B" w14:paraId="5573D2A9" w14:textId="77777777" w:rsidTr="007F0B3B">
        <w:tc>
          <w:tcPr>
            <w:tcW w:w="2358" w:type="dxa"/>
            <w:tcBorders>
              <w:bottom w:val="single" w:sz="4" w:space="0" w:color="auto"/>
            </w:tcBorders>
          </w:tcPr>
          <w:p w14:paraId="71D86E4D" w14:textId="77777777" w:rsidR="00097DF8" w:rsidRPr="007F0B3B" w:rsidRDefault="00097DF8" w:rsidP="008D34D8">
            <w:pPr>
              <w:pStyle w:val="ListParagraph"/>
              <w:ind w:left="0"/>
              <w:rPr>
                <w:rFonts w:asciiTheme="minorHAnsi" w:hAnsiTheme="minorHAnsi" w:cs="Apple Color Emoji"/>
                <w:sz w:val="28"/>
                <w:szCs w:val="28"/>
              </w:rPr>
            </w:pPr>
            <w:r w:rsidRPr="007F0B3B">
              <w:rPr>
                <w:rFonts w:asciiTheme="minorHAnsi" w:hAnsiTheme="minorHAnsi" w:cs="Apple Color Emoji"/>
                <w:sz w:val="28"/>
                <w:szCs w:val="28"/>
              </w:rPr>
              <w:t>Temperature °C</w:t>
            </w:r>
          </w:p>
        </w:tc>
        <w:tc>
          <w:tcPr>
            <w:tcW w:w="667" w:type="dxa"/>
            <w:tcBorders>
              <w:bottom w:val="single" w:sz="4" w:space="0" w:color="auto"/>
            </w:tcBorders>
          </w:tcPr>
          <w:p w14:paraId="170C85CC"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3</w:t>
            </w:r>
          </w:p>
        </w:tc>
        <w:tc>
          <w:tcPr>
            <w:tcW w:w="667" w:type="dxa"/>
            <w:tcBorders>
              <w:bottom w:val="single" w:sz="4" w:space="0" w:color="auto"/>
            </w:tcBorders>
          </w:tcPr>
          <w:p w14:paraId="5675A678"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7</w:t>
            </w:r>
          </w:p>
        </w:tc>
        <w:tc>
          <w:tcPr>
            <w:tcW w:w="667" w:type="dxa"/>
            <w:tcBorders>
              <w:bottom w:val="single" w:sz="4" w:space="0" w:color="auto"/>
            </w:tcBorders>
          </w:tcPr>
          <w:p w14:paraId="7A802EBE"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4</w:t>
            </w:r>
          </w:p>
        </w:tc>
        <w:tc>
          <w:tcPr>
            <w:tcW w:w="667" w:type="dxa"/>
            <w:tcBorders>
              <w:bottom w:val="single" w:sz="4" w:space="0" w:color="auto"/>
            </w:tcBorders>
          </w:tcPr>
          <w:p w14:paraId="228E3778"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3</w:t>
            </w:r>
          </w:p>
        </w:tc>
        <w:tc>
          <w:tcPr>
            <w:tcW w:w="667" w:type="dxa"/>
            <w:tcBorders>
              <w:bottom w:val="single" w:sz="4" w:space="0" w:color="auto"/>
            </w:tcBorders>
          </w:tcPr>
          <w:p w14:paraId="44F2C797"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7</w:t>
            </w:r>
          </w:p>
        </w:tc>
        <w:tc>
          <w:tcPr>
            <w:tcW w:w="667" w:type="dxa"/>
            <w:tcBorders>
              <w:bottom w:val="single" w:sz="4" w:space="0" w:color="auto"/>
            </w:tcBorders>
          </w:tcPr>
          <w:p w14:paraId="30DFD342"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9</w:t>
            </w:r>
          </w:p>
        </w:tc>
        <w:tc>
          <w:tcPr>
            <w:tcW w:w="667" w:type="dxa"/>
            <w:tcBorders>
              <w:bottom w:val="single" w:sz="4" w:space="0" w:color="auto"/>
            </w:tcBorders>
          </w:tcPr>
          <w:p w14:paraId="15B857EE"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9</w:t>
            </w:r>
          </w:p>
        </w:tc>
        <w:tc>
          <w:tcPr>
            <w:tcW w:w="667" w:type="dxa"/>
            <w:tcBorders>
              <w:bottom w:val="single" w:sz="4" w:space="0" w:color="auto"/>
            </w:tcBorders>
          </w:tcPr>
          <w:p w14:paraId="5C120DD7"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5</w:t>
            </w:r>
          </w:p>
        </w:tc>
        <w:tc>
          <w:tcPr>
            <w:tcW w:w="667" w:type="dxa"/>
            <w:tcBorders>
              <w:bottom w:val="single" w:sz="4" w:space="0" w:color="auto"/>
            </w:tcBorders>
          </w:tcPr>
          <w:p w14:paraId="3BA9DCC7"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5</w:t>
            </w:r>
          </w:p>
        </w:tc>
        <w:tc>
          <w:tcPr>
            <w:tcW w:w="667" w:type="dxa"/>
            <w:tcBorders>
              <w:bottom w:val="single" w:sz="4" w:space="0" w:color="auto"/>
            </w:tcBorders>
          </w:tcPr>
          <w:p w14:paraId="7E8798CE"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7</w:t>
            </w:r>
          </w:p>
        </w:tc>
        <w:tc>
          <w:tcPr>
            <w:tcW w:w="668" w:type="dxa"/>
            <w:tcBorders>
              <w:bottom w:val="single" w:sz="4" w:space="0" w:color="auto"/>
            </w:tcBorders>
          </w:tcPr>
          <w:p w14:paraId="32FE00DC" w14:textId="77777777"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6</w:t>
            </w:r>
          </w:p>
        </w:tc>
      </w:tr>
      <w:tr w:rsidR="00097DF8" w:rsidRPr="007F0B3B" w14:paraId="163795B5" w14:textId="77777777" w:rsidTr="007F0B3B">
        <w:tc>
          <w:tcPr>
            <w:tcW w:w="2358" w:type="dxa"/>
            <w:tcBorders>
              <w:top w:val="single" w:sz="4" w:space="0" w:color="auto"/>
              <w:left w:val="nil"/>
              <w:bottom w:val="nil"/>
              <w:right w:val="nil"/>
            </w:tcBorders>
          </w:tcPr>
          <w:p w14:paraId="7754442E" w14:textId="77777777" w:rsidR="00097DF8" w:rsidRPr="007F0B3B" w:rsidRDefault="00097DF8" w:rsidP="008D34D8">
            <w:pPr>
              <w:pStyle w:val="ListParagraph"/>
              <w:ind w:left="0"/>
              <w:rPr>
                <w:rFonts w:asciiTheme="minorHAnsi" w:hAnsiTheme="minorHAnsi" w:cs="Apple Color Emoji"/>
                <w:sz w:val="28"/>
                <w:szCs w:val="28"/>
              </w:rPr>
            </w:pPr>
          </w:p>
        </w:tc>
        <w:tc>
          <w:tcPr>
            <w:tcW w:w="667" w:type="dxa"/>
            <w:tcBorders>
              <w:top w:val="single" w:sz="4" w:space="0" w:color="auto"/>
              <w:left w:val="nil"/>
              <w:bottom w:val="nil"/>
              <w:right w:val="nil"/>
            </w:tcBorders>
          </w:tcPr>
          <w:p w14:paraId="76C89504" w14:textId="166C2444"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11</w:t>
            </w:r>
          </w:p>
        </w:tc>
        <w:tc>
          <w:tcPr>
            <w:tcW w:w="667" w:type="dxa"/>
            <w:tcBorders>
              <w:top w:val="single" w:sz="4" w:space="0" w:color="auto"/>
              <w:left w:val="nil"/>
              <w:bottom w:val="nil"/>
              <w:right w:val="nil"/>
            </w:tcBorders>
          </w:tcPr>
          <w:p w14:paraId="0809A17C" w14:textId="0557C8DE"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4</w:t>
            </w:r>
          </w:p>
        </w:tc>
        <w:tc>
          <w:tcPr>
            <w:tcW w:w="667" w:type="dxa"/>
            <w:tcBorders>
              <w:top w:val="single" w:sz="4" w:space="0" w:color="auto"/>
              <w:left w:val="nil"/>
              <w:bottom w:val="nil"/>
              <w:right w:val="nil"/>
            </w:tcBorders>
          </w:tcPr>
          <w:p w14:paraId="7484BC3B" w14:textId="4E369F8A"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9</w:t>
            </w:r>
          </w:p>
        </w:tc>
        <w:tc>
          <w:tcPr>
            <w:tcW w:w="667" w:type="dxa"/>
            <w:tcBorders>
              <w:top w:val="single" w:sz="4" w:space="0" w:color="auto"/>
              <w:left w:val="nil"/>
              <w:bottom w:val="nil"/>
              <w:right w:val="nil"/>
            </w:tcBorders>
          </w:tcPr>
          <w:p w14:paraId="23360764" w14:textId="4D8ABCD0"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10</w:t>
            </w:r>
          </w:p>
        </w:tc>
        <w:tc>
          <w:tcPr>
            <w:tcW w:w="667" w:type="dxa"/>
            <w:tcBorders>
              <w:top w:val="single" w:sz="4" w:space="0" w:color="auto"/>
              <w:left w:val="nil"/>
              <w:bottom w:val="nil"/>
              <w:right w:val="nil"/>
            </w:tcBorders>
          </w:tcPr>
          <w:p w14:paraId="6AC646CA" w14:textId="774AA2E3"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3</w:t>
            </w:r>
          </w:p>
        </w:tc>
        <w:tc>
          <w:tcPr>
            <w:tcW w:w="667" w:type="dxa"/>
            <w:tcBorders>
              <w:top w:val="single" w:sz="4" w:space="0" w:color="auto"/>
              <w:left w:val="nil"/>
              <w:bottom w:val="nil"/>
              <w:right w:val="nil"/>
            </w:tcBorders>
          </w:tcPr>
          <w:p w14:paraId="5396ADD1" w14:textId="6D770024"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1</w:t>
            </w:r>
          </w:p>
        </w:tc>
        <w:tc>
          <w:tcPr>
            <w:tcW w:w="667" w:type="dxa"/>
            <w:tcBorders>
              <w:top w:val="single" w:sz="4" w:space="0" w:color="auto"/>
              <w:left w:val="nil"/>
              <w:bottom w:val="nil"/>
              <w:right w:val="nil"/>
            </w:tcBorders>
          </w:tcPr>
          <w:p w14:paraId="5696FD45" w14:textId="094D588C"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2</w:t>
            </w:r>
          </w:p>
        </w:tc>
        <w:tc>
          <w:tcPr>
            <w:tcW w:w="667" w:type="dxa"/>
            <w:tcBorders>
              <w:top w:val="single" w:sz="4" w:space="0" w:color="auto"/>
              <w:left w:val="nil"/>
              <w:bottom w:val="nil"/>
              <w:right w:val="nil"/>
            </w:tcBorders>
          </w:tcPr>
          <w:p w14:paraId="797F31CE" w14:textId="01B314EE"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8</w:t>
            </w:r>
          </w:p>
        </w:tc>
        <w:tc>
          <w:tcPr>
            <w:tcW w:w="667" w:type="dxa"/>
            <w:tcBorders>
              <w:top w:val="single" w:sz="4" w:space="0" w:color="auto"/>
              <w:left w:val="nil"/>
              <w:bottom w:val="nil"/>
              <w:right w:val="nil"/>
            </w:tcBorders>
          </w:tcPr>
          <w:p w14:paraId="1FA6A1B3" w14:textId="620C01EF"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7</w:t>
            </w:r>
          </w:p>
        </w:tc>
        <w:tc>
          <w:tcPr>
            <w:tcW w:w="667" w:type="dxa"/>
            <w:tcBorders>
              <w:top w:val="single" w:sz="4" w:space="0" w:color="auto"/>
              <w:left w:val="nil"/>
              <w:bottom w:val="nil"/>
              <w:right w:val="nil"/>
            </w:tcBorders>
          </w:tcPr>
          <w:p w14:paraId="56961F3A" w14:textId="13C19D6E"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5</w:t>
            </w:r>
          </w:p>
        </w:tc>
        <w:tc>
          <w:tcPr>
            <w:tcW w:w="668" w:type="dxa"/>
            <w:tcBorders>
              <w:top w:val="single" w:sz="4" w:space="0" w:color="auto"/>
              <w:left w:val="nil"/>
              <w:bottom w:val="nil"/>
              <w:right w:val="nil"/>
            </w:tcBorders>
          </w:tcPr>
          <w:p w14:paraId="5838CDAF" w14:textId="05C141F5" w:rsidR="00097DF8" w:rsidRPr="007F0B3B" w:rsidRDefault="00097DF8" w:rsidP="008D34D8">
            <w:pPr>
              <w:pStyle w:val="ListParagraph"/>
              <w:ind w:left="0"/>
              <w:jc w:val="center"/>
              <w:rPr>
                <w:rFonts w:asciiTheme="minorHAnsi" w:hAnsiTheme="minorHAnsi" w:cs="Apple Color Emoji"/>
                <w:sz w:val="28"/>
                <w:szCs w:val="28"/>
              </w:rPr>
            </w:pPr>
            <w:r w:rsidRPr="007F0B3B">
              <w:rPr>
                <w:rFonts w:asciiTheme="minorHAnsi" w:hAnsiTheme="minorHAnsi" w:cs="Apple Color Emoji"/>
                <w:sz w:val="28"/>
                <w:szCs w:val="28"/>
              </w:rPr>
              <w:t>6</w:t>
            </w:r>
          </w:p>
        </w:tc>
      </w:tr>
    </w:tbl>
    <w:p w14:paraId="663699F3" w14:textId="77777777" w:rsidR="00097DF8" w:rsidRPr="007F0B3B" w:rsidRDefault="00097DF8" w:rsidP="006E38E0">
      <w:pPr>
        <w:rPr>
          <w:rFonts w:asciiTheme="minorHAnsi" w:hAnsiTheme="minorHAnsi"/>
          <w:sz w:val="28"/>
          <w:szCs w:val="28"/>
        </w:rPr>
      </w:pPr>
    </w:p>
    <w:p w14:paraId="60C5EF5F" w14:textId="77777777" w:rsidR="00097DF8" w:rsidRPr="007F0B3B" w:rsidRDefault="00097DF8" w:rsidP="00097DF8">
      <w:pPr>
        <w:rPr>
          <w:rFonts w:asciiTheme="minorHAnsi" w:hAnsiTheme="minorHAnsi" w:cs="Apple Color Emoji"/>
          <w:sz w:val="28"/>
          <w:szCs w:val="28"/>
          <w:u w:val="single"/>
          <w:lang w:val="en-US"/>
        </w:rPr>
      </w:pPr>
      <w:r w:rsidRPr="007F0B3B">
        <w:rPr>
          <w:rFonts w:asciiTheme="minorHAnsi" w:hAnsiTheme="minorHAnsi" w:cs="Apple Color Emoji"/>
          <w:sz w:val="28"/>
          <w:szCs w:val="28"/>
          <w:u w:val="single"/>
          <w:lang w:val="en-US"/>
        </w:rPr>
        <w:t xml:space="preserve">(n+1) </w:t>
      </w:r>
    </w:p>
    <w:p w14:paraId="247CF6C4" w14:textId="77777777"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 xml:space="preserve">   4</w:t>
      </w:r>
    </w:p>
    <w:p w14:paraId="69137C37" w14:textId="77777777" w:rsidR="00097DF8" w:rsidRPr="007F0B3B" w:rsidRDefault="00097DF8" w:rsidP="00097DF8">
      <w:pPr>
        <w:rPr>
          <w:rFonts w:asciiTheme="minorHAnsi" w:hAnsiTheme="minorHAnsi" w:cs="Apple Color Emoji"/>
          <w:sz w:val="28"/>
          <w:szCs w:val="28"/>
          <w:lang w:val="en-US"/>
        </w:rPr>
      </w:pPr>
      <w:proofErr w:type="gramStart"/>
      <w:r w:rsidRPr="007F0B3B">
        <w:rPr>
          <w:rFonts w:asciiTheme="minorHAnsi" w:hAnsiTheme="minorHAnsi" w:cs="Apple Color Emoji"/>
          <w:sz w:val="28"/>
          <w:szCs w:val="28"/>
          <w:lang w:val="en-US"/>
        </w:rPr>
        <w:t>Therefore</w:t>
      </w:r>
      <w:proofErr w:type="gramEnd"/>
      <w:r w:rsidRPr="007F0B3B">
        <w:rPr>
          <w:rFonts w:asciiTheme="minorHAnsi" w:hAnsiTheme="minorHAnsi" w:cs="Apple Color Emoji"/>
          <w:sz w:val="28"/>
          <w:szCs w:val="28"/>
          <w:lang w:val="en-US"/>
        </w:rPr>
        <w:t xml:space="preserve"> it is: </w:t>
      </w:r>
    </w:p>
    <w:p w14:paraId="2B9140F8" w14:textId="77777777" w:rsidR="00097DF8" w:rsidRPr="007F0B3B" w:rsidRDefault="00097DF8" w:rsidP="00097DF8">
      <w:pPr>
        <w:rPr>
          <w:rFonts w:asciiTheme="minorHAnsi" w:hAnsiTheme="minorHAnsi" w:cs="Apple Color Emoji"/>
          <w:sz w:val="28"/>
          <w:szCs w:val="28"/>
          <w:lang w:val="en-US"/>
        </w:rPr>
      </w:pPr>
    </w:p>
    <w:p w14:paraId="7E762EA6" w14:textId="721C7C74" w:rsidR="00097DF8" w:rsidRPr="007F0B3B" w:rsidRDefault="00097DF8" w:rsidP="00097DF8">
      <w:pPr>
        <w:rPr>
          <w:rFonts w:asciiTheme="minorHAnsi" w:hAnsiTheme="minorHAnsi" w:cs="Apple Color Emoji"/>
          <w:sz w:val="28"/>
          <w:szCs w:val="28"/>
          <w:u w:val="single"/>
          <w:lang w:val="en-US"/>
        </w:rPr>
      </w:pPr>
      <w:r w:rsidRPr="007F0B3B">
        <w:rPr>
          <w:rFonts w:asciiTheme="minorHAnsi" w:hAnsiTheme="minorHAnsi" w:cs="Apple Color Emoji"/>
          <w:sz w:val="28"/>
          <w:szCs w:val="28"/>
          <w:u w:val="single"/>
          <w:lang w:val="en-US"/>
        </w:rPr>
        <w:t>11+</w:t>
      </w:r>
      <w:proofErr w:type="gramStart"/>
      <w:r w:rsidRPr="007F0B3B">
        <w:rPr>
          <w:rFonts w:asciiTheme="minorHAnsi" w:hAnsiTheme="minorHAnsi" w:cs="Apple Color Emoji"/>
          <w:sz w:val="28"/>
          <w:szCs w:val="28"/>
          <w:u w:val="single"/>
          <w:lang w:val="en-US"/>
        </w:rPr>
        <w:t>1</w:t>
      </w:r>
      <w:r w:rsidRPr="007F0B3B">
        <w:rPr>
          <w:rFonts w:asciiTheme="minorHAnsi" w:hAnsiTheme="minorHAnsi" w:cs="Apple Color Emoji"/>
          <w:sz w:val="28"/>
          <w:szCs w:val="28"/>
          <w:lang w:val="en-US"/>
        </w:rPr>
        <w:t xml:space="preserve">  =</w:t>
      </w:r>
      <w:proofErr w:type="gramEnd"/>
      <w:r w:rsidRPr="007F0B3B">
        <w:rPr>
          <w:rFonts w:asciiTheme="minorHAnsi" w:hAnsiTheme="minorHAnsi" w:cs="Apple Color Emoji"/>
          <w:sz w:val="28"/>
          <w:szCs w:val="28"/>
          <w:lang w:val="en-US"/>
        </w:rPr>
        <w:t xml:space="preserve"> 3 </w:t>
      </w:r>
    </w:p>
    <w:p w14:paraId="16E89E3A" w14:textId="77777777"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 xml:space="preserve">   4</w:t>
      </w:r>
    </w:p>
    <w:p w14:paraId="750ADDBA" w14:textId="77777777" w:rsidR="00097DF8" w:rsidRPr="007F0B3B" w:rsidRDefault="00097DF8" w:rsidP="00097DF8">
      <w:pPr>
        <w:rPr>
          <w:rFonts w:asciiTheme="minorHAnsi" w:hAnsiTheme="minorHAnsi" w:cs="Apple Color Emoji"/>
          <w:sz w:val="28"/>
          <w:szCs w:val="28"/>
          <w:lang w:val="en-US"/>
        </w:rPr>
      </w:pPr>
    </w:p>
    <w:p w14:paraId="3CE90D6D" w14:textId="069071FA"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The third number is 7°</w:t>
      </w:r>
      <w:r w:rsidR="007F0B3B">
        <w:rPr>
          <w:rFonts w:asciiTheme="minorHAnsi" w:hAnsiTheme="minorHAnsi" w:cs="Apple Color Emoji"/>
          <w:sz w:val="28"/>
          <w:szCs w:val="28"/>
          <w:lang w:val="en-US"/>
        </w:rPr>
        <w:t>C</w:t>
      </w:r>
    </w:p>
    <w:p w14:paraId="53B4D4F4" w14:textId="77777777" w:rsidR="00097DF8" w:rsidRPr="007F0B3B" w:rsidRDefault="00097DF8" w:rsidP="00097DF8">
      <w:pPr>
        <w:rPr>
          <w:rFonts w:asciiTheme="minorHAnsi" w:hAnsiTheme="minorHAnsi" w:cs="Apple Color Emoji"/>
          <w:sz w:val="28"/>
          <w:szCs w:val="28"/>
          <w:lang w:val="en-US"/>
        </w:rPr>
      </w:pPr>
    </w:p>
    <w:p w14:paraId="5B5A83FC" w14:textId="77777777"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We now need to calculate the lower quartile range (lowest 25%):</w:t>
      </w:r>
    </w:p>
    <w:p w14:paraId="3A86313D" w14:textId="77777777" w:rsidR="00097DF8" w:rsidRPr="007F0B3B" w:rsidRDefault="00097DF8" w:rsidP="00097DF8">
      <w:pPr>
        <w:rPr>
          <w:rFonts w:asciiTheme="minorHAnsi" w:hAnsiTheme="minorHAnsi" w:cs="Apple Color Emoji"/>
          <w:sz w:val="28"/>
          <w:szCs w:val="28"/>
          <w:lang w:val="en-US"/>
        </w:rPr>
      </w:pPr>
    </w:p>
    <w:p w14:paraId="491BD111" w14:textId="77777777" w:rsidR="00097DF8" w:rsidRPr="007F0B3B" w:rsidRDefault="00097DF8" w:rsidP="00097DF8">
      <w:pPr>
        <w:rPr>
          <w:rFonts w:asciiTheme="minorHAnsi" w:hAnsiTheme="minorHAnsi" w:cs="Apple Color Emoji"/>
          <w:sz w:val="28"/>
          <w:szCs w:val="28"/>
          <w:u w:val="single"/>
          <w:lang w:val="en-US"/>
        </w:rPr>
      </w:pPr>
      <w:r w:rsidRPr="007F0B3B">
        <w:rPr>
          <w:rFonts w:asciiTheme="minorHAnsi" w:hAnsiTheme="minorHAnsi" w:cs="Apple Color Emoji"/>
          <w:sz w:val="28"/>
          <w:szCs w:val="28"/>
          <w:u w:val="single"/>
          <w:lang w:val="en-US"/>
        </w:rPr>
        <w:t>3(n+1)</w:t>
      </w:r>
    </w:p>
    <w:p w14:paraId="4B306632" w14:textId="77777777"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 xml:space="preserve">     4</w:t>
      </w:r>
    </w:p>
    <w:p w14:paraId="1ACD7105" w14:textId="77777777" w:rsidR="00097DF8" w:rsidRPr="007F0B3B" w:rsidRDefault="00097DF8" w:rsidP="00097DF8">
      <w:pPr>
        <w:rPr>
          <w:rFonts w:asciiTheme="minorHAnsi" w:hAnsiTheme="minorHAnsi" w:cs="Apple Color Emoji"/>
          <w:sz w:val="28"/>
          <w:szCs w:val="28"/>
          <w:lang w:val="en-US"/>
        </w:rPr>
      </w:pPr>
    </w:p>
    <w:p w14:paraId="56759306" w14:textId="1D9B5CEE" w:rsidR="00097DF8" w:rsidRPr="007F0B3B" w:rsidRDefault="00097DF8" w:rsidP="00097DF8">
      <w:pPr>
        <w:rPr>
          <w:rFonts w:asciiTheme="minorHAnsi" w:hAnsiTheme="minorHAnsi" w:cs="Apple Color Emoji"/>
          <w:sz w:val="28"/>
          <w:szCs w:val="28"/>
          <w:lang w:val="en-US"/>
        </w:rPr>
      </w:pPr>
      <w:proofErr w:type="gramStart"/>
      <w:r w:rsidRPr="007F0B3B">
        <w:rPr>
          <w:rFonts w:asciiTheme="minorHAnsi" w:hAnsiTheme="minorHAnsi" w:cs="Apple Color Emoji"/>
          <w:sz w:val="28"/>
          <w:szCs w:val="28"/>
          <w:lang w:val="en-US"/>
        </w:rPr>
        <w:t>Therefore</w:t>
      </w:r>
      <w:proofErr w:type="gramEnd"/>
      <w:r w:rsidRPr="007F0B3B">
        <w:rPr>
          <w:rFonts w:asciiTheme="minorHAnsi" w:hAnsiTheme="minorHAnsi" w:cs="Apple Color Emoji"/>
          <w:sz w:val="28"/>
          <w:szCs w:val="28"/>
          <w:lang w:val="en-US"/>
        </w:rPr>
        <w:t xml:space="preserve"> it</w:t>
      </w:r>
      <w:r w:rsidR="007F0B3B">
        <w:rPr>
          <w:rFonts w:asciiTheme="minorHAnsi" w:hAnsiTheme="minorHAnsi" w:cs="Apple Color Emoji"/>
          <w:sz w:val="28"/>
          <w:szCs w:val="28"/>
          <w:lang w:val="en-US"/>
        </w:rPr>
        <w:t xml:space="preserve"> is</w:t>
      </w:r>
      <w:r w:rsidRPr="007F0B3B">
        <w:rPr>
          <w:rFonts w:asciiTheme="minorHAnsi" w:hAnsiTheme="minorHAnsi" w:cs="Apple Color Emoji"/>
          <w:sz w:val="28"/>
          <w:szCs w:val="28"/>
          <w:lang w:val="en-US"/>
        </w:rPr>
        <w:t xml:space="preserve">: </w:t>
      </w:r>
    </w:p>
    <w:p w14:paraId="77962E95" w14:textId="77777777" w:rsidR="00097DF8" w:rsidRPr="007F0B3B" w:rsidRDefault="00097DF8" w:rsidP="00097DF8">
      <w:pPr>
        <w:rPr>
          <w:rFonts w:asciiTheme="minorHAnsi" w:hAnsiTheme="minorHAnsi" w:cs="Apple Color Emoji"/>
          <w:sz w:val="28"/>
          <w:szCs w:val="28"/>
          <w:lang w:val="en-US"/>
        </w:rPr>
      </w:pPr>
    </w:p>
    <w:p w14:paraId="57860F6D" w14:textId="5DA54F88" w:rsidR="00097DF8" w:rsidRPr="007F0B3B" w:rsidRDefault="00097DF8" w:rsidP="00097DF8">
      <w:pPr>
        <w:rPr>
          <w:rFonts w:asciiTheme="minorHAnsi" w:hAnsiTheme="minorHAnsi" w:cs="Apple Color Emoji"/>
          <w:sz w:val="28"/>
          <w:szCs w:val="28"/>
          <w:u w:val="single"/>
          <w:lang w:val="en-US"/>
        </w:rPr>
      </w:pPr>
      <w:r w:rsidRPr="007F0B3B">
        <w:rPr>
          <w:rFonts w:asciiTheme="minorHAnsi" w:hAnsiTheme="minorHAnsi" w:cs="Apple Color Emoji"/>
          <w:sz w:val="28"/>
          <w:szCs w:val="28"/>
          <w:u w:val="single"/>
          <w:lang w:val="en-US"/>
        </w:rPr>
        <w:t>3(11+1</w:t>
      </w:r>
      <w:r w:rsidRPr="007F0B3B">
        <w:rPr>
          <w:rFonts w:asciiTheme="minorHAnsi" w:hAnsiTheme="minorHAnsi" w:cs="Apple Color Emoji"/>
          <w:sz w:val="28"/>
          <w:szCs w:val="28"/>
          <w:lang w:val="en-US"/>
        </w:rPr>
        <w:t xml:space="preserve">) = </w:t>
      </w:r>
      <w:r w:rsidR="007F0B3B" w:rsidRPr="007F0B3B">
        <w:rPr>
          <w:rFonts w:asciiTheme="minorHAnsi" w:hAnsiTheme="minorHAnsi" w:cs="Apple Color Emoji"/>
          <w:sz w:val="28"/>
          <w:szCs w:val="28"/>
          <w:lang w:val="en-US"/>
        </w:rPr>
        <w:t>9</w:t>
      </w:r>
    </w:p>
    <w:p w14:paraId="4D0AA7D5" w14:textId="77777777"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 xml:space="preserve">     4</w:t>
      </w:r>
    </w:p>
    <w:p w14:paraId="2CD56B0D" w14:textId="77777777" w:rsidR="00097DF8" w:rsidRPr="007F0B3B" w:rsidRDefault="00097DF8" w:rsidP="00097DF8">
      <w:pPr>
        <w:rPr>
          <w:rFonts w:asciiTheme="minorHAnsi" w:hAnsiTheme="minorHAnsi" w:cs="Apple Color Emoji"/>
          <w:sz w:val="28"/>
          <w:szCs w:val="28"/>
          <w:lang w:val="en-US"/>
        </w:rPr>
      </w:pPr>
    </w:p>
    <w:p w14:paraId="12788EF1" w14:textId="42C46709" w:rsidR="00097DF8" w:rsidRPr="007F0B3B" w:rsidRDefault="007F0B3B"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9</w:t>
      </w:r>
      <w:r w:rsidR="00097DF8" w:rsidRPr="007F0B3B">
        <w:rPr>
          <w:rFonts w:asciiTheme="minorHAnsi" w:hAnsiTheme="minorHAnsi" w:cs="Apple Color Emoji"/>
          <w:sz w:val="28"/>
          <w:szCs w:val="28"/>
          <w:lang w:val="en-US"/>
        </w:rPr>
        <w:t xml:space="preserve"> = </w:t>
      </w:r>
      <w:r w:rsidRPr="007F0B3B">
        <w:rPr>
          <w:rFonts w:asciiTheme="minorHAnsi" w:hAnsiTheme="minorHAnsi" w:cs="Apple Color Emoji"/>
          <w:sz w:val="28"/>
          <w:szCs w:val="28"/>
          <w:lang w:val="en-US"/>
        </w:rPr>
        <w:t>4</w:t>
      </w:r>
      <w:r w:rsidR="00097DF8" w:rsidRPr="007F0B3B">
        <w:rPr>
          <w:rFonts w:asciiTheme="minorHAnsi" w:hAnsiTheme="minorHAnsi" w:cs="Apple Color Emoji"/>
          <w:sz w:val="28"/>
          <w:szCs w:val="28"/>
          <w:lang w:val="en-US"/>
        </w:rPr>
        <w:t>°</w:t>
      </w:r>
    </w:p>
    <w:p w14:paraId="36107663" w14:textId="77777777" w:rsidR="00097DF8" w:rsidRPr="007F0B3B" w:rsidRDefault="00097DF8" w:rsidP="00097DF8">
      <w:pPr>
        <w:rPr>
          <w:rFonts w:asciiTheme="minorHAnsi" w:hAnsiTheme="minorHAnsi" w:cs="Apple Color Emoji"/>
          <w:sz w:val="28"/>
          <w:szCs w:val="28"/>
          <w:lang w:val="en-US"/>
        </w:rPr>
      </w:pPr>
    </w:p>
    <w:p w14:paraId="309A8EB4" w14:textId="77777777"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We now need to subtract the lower number from the higher number</w:t>
      </w:r>
    </w:p>
    <w:p w14:paraId="346167F5" w14:textId="77777777" w:rsidR="00097DF8" w:rsidRPr="007F0B3B" w:rsidRDefault="00097DF8" w:rsidP="00097DF8">
      <w:pPr>
        <w:rPr>
          <w:rFonts w:asciiTheme="minorHAnsi" w:hAnsiTheme="minorHAnsi" w:cs="Apple Color Emoji"/>
          <w:sz w:val="28"/>
          <w:szCs w:val="28"/>
          <w:lang w:val="en-US"/>
        </w:rPr>
      </w:pPr>
    </w:p>
    <w:p w14:paraId="17DDF04F" w14:textId="4D6A6ACF" w:rsidR="00097DF8" w:rsidRPr="007F0B3B" w:rsidRDefault="00097DF8" w:rsidP="00097DF8">
      <w:pPr>
        <w:rPr>
          <w:rFonts w:asciiTheme="minorHAnsi" w:hAnsiTheme="minorHAnsi" w:cs="Apple Color Emoji"/>
          <w:sz w:val="28"/>
          <w:szCs w:val="28"/>
          <w:lang w:val="en-US"/>
        </w:rPr>
      </w:pPr>
      <w:r w:rsidRPr="007F0B3B">
        <w:rPr>
          <w:rFonts w:asciiTheme="minorHAnsi" w:hAnsiTheme="minorHAnsi" w:cs="Apple Color Emoji"/>
          <w:sz w:val="28"/>
          <w:szCs w:val="28"/>
          <w:lang w:val="en-US"/>
        </w:rPr>
        <w:t>7°C -</w:t>
      </w:r>
      <w:r w:rsidR="007F0B3B" w:rsidRPr="007F0B3B">
        <w:rPr>
          <w:rFonts w:asciiTheme="minorHAnsi" w:hAnsiTheme="minorHAnsi" w:cs="Apple Color Emoji"/>
          <w:sz w:val="28"/>
          <w:szCs w:val="28"/>
          <w:lang w:val="en-US"/>
        </w:rPr>
        <w:t>4</w:t>
      </w:r>
      <w:r w:rsidRPr="007F0B3B">
        <w:rPr>
          <w:rFonts w:asciiTheme="minorHAnsi" w:hAnsiTheme="minorHAnsi" w:cs="Apple Color Emoji"/>
          <w:sz w:val="28"/>
          <w:szCs w:val="28"/>
          <w:lang w:val="en-US"/>
        </w:rPr>
        <w:t xml:space="preserve">°C = IQR of </w:t>
      </w:r>
      <w:r w:rsidR="007F0B3B" w:rsidRPr="007F0B3B">
        <w:rPr>
          <w:rFonts w:asciiTheme="minorHAnsi" w:hAnsiTheme="minorHAnsi" w:cs="Apple Color Emoji"/>
          <w:sz w:val="28"/>
          <w:szCs w:val="28"/>
          <w:lang w:val="en-US"/>
        </w:rPr>
        <w:t>3</w:t>
      </w:r>
      <w:r w:rsidRPr="007F0B3B">
        <w:rPr>
          <w:rFonts w:asciiTheme="minorHAnsi" w:hAnsiTheme="minorHAnsi" w:cs="Apple Color Emoji"/>
          <w:sz w:val="28"/>
          <w:szCs w:val="28"/>
          <w:lang w:val="en-US"/>
        </w:rPr>
        <w:t>°C</w:t>
      </w:r>
    </w:p>
    <w:p w14:paraId="4BEF8D95" w14:textId="77777777" w:rsidR="006E38E0" w:rsidRPr="006E38E0" w:rsidRDefault="006E38E0" w:rsidP="006E38E0">
      <w:pPr>
        <w:rPr>
          <w:rFonts w:asciiTheme="minorHAnsi" w:hAnsiTheme="minorHAnsi"/>
          <w:sz w:val="28"/>
        </w:rPr>
      </w:pPr>
    </w:p>
    <w:p w14:paraId="1CAD1EB2" w14:textId="349AA0A1" w:rsidR="006E38E0" w:rsidRPr="00E2186C" w:rsidRDefault="00E2186C" w:rsidP="00E2186C">
      <w:pPr>
        <w:pStyle w:val="ListParagraph"/>
        <w:numPr>
          <w:ilvl w:val="0"/>
          <w:numId w:val="26"/>
        </w:numPr>
        <w:rPr>
          <w:rFonts w:asciiTheme="minorHAnsi" w:hAnsiTheme="minorHAnsi"/>
          <w:sz w:val="28"/>
        </w:rPr>
      </w:pPr>
      <w:r>
        <w:rPr>
          <w:rFonts w:asciiTheme="minorHAnsi" w:hAnsiTheme="minorHAnsi"/>
          <w:sz w:val="28"/>
        </w:rPr>
        <w:t>It removes large anomalies from the data (1) it tells you how close the data is to the median (1)</w:t>
      </w:r>
    </w:p>
    <w:sectPr w:rsidR="006E38E0" w:rsidRPr="00E2186C" w:rsidSect="00B5057B">
      <w:headerReference w:type="default" r:id="rId8"/>
      <w:footerReference w:type="default" r:id="rId9"/>
      <w:pgSz w:w="11900" w:h="16840"/>
      <w:pgMar w:top="680" w:right="737" w:bottom="68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CC89" w14:textId="77777777" w:rsidR="00B5057B" w:rsidRDefault="00B5057B" w:rsidP="006C1A9F">
      <w:r>
        <w:separator/>
      </w:r>
    </w:p>
  </w:endnote>
  <w:endnote w:type="continuationSeparator" w:id="0">
    <w:p w14:paraId="1714C4CA" w14:textId="77777777" w:rsidR="00B5057B" w:rsidRDefault="00B5057B" w:rsidP="006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8670" w14:textId="01B4C16E" w:rsidR="006C1A9F" w:rsidRPr="00751509" w:rsidRDefault="00751509" w:rsidP="00751509">
    <w:pPr>
      <w:pStyle w:val="Header"/>
      <w:ind w:right="360"/>
      <w:rPr>
        <w:rFonts w:ascii="Arial" w:hAnsi="Arial" w:cs="Arial"/>
      </w:rPr>
    </w:pPr>
    <w:r w:rsidRPr="00751509">
      <w:rPr>
        <w:rFonts w:ascii="Arial" w:hAnsi="Arial" w:cs="Arial"/>
      </w:rPr>
      <w:t>©</w:t>
    </w:r>
    <w:r w:rsidR="00DF18B1">
      <w:rPr>
        <w:rFonts w:ascii="Arial" w:hAnsi="Arial" w:cs="Arial"/>
      </w:rPr>
      <w:t xml:space="preserve"> </w:t>
    </w:r>
    <w:r w:rsidRPr="00751509">
      <w:rPr>
        <w:rFonts w:ascii="Arial" w:hAnsi="Arial" w:cs="Arial"/>
      </w:rPr>
      <w:t xml:space="preserve">Internet Geography </w:t>
    </w:r>
    <w:r w:rsidRPr="00751509">
      <w:rPr>
        <w:rFonts w:ascii="Arial" w:hAnsi="Arial" w:cs="Arial"/>
      </w:rPr>
      <w:tab/>
      <w:t xml:space="preserve">- This resource is only for use by registered individuals and schools.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85B8" w14:textId="77777777" w:rsidR="00B5057B" w:rsidRDefault="00B5057B" w:rsidP="006C1A9F">
      <w:r>
        <w:separator/>
      </w:r>
    </w:p>
  </w:footnote>
  <w:footnote w:type="continuationSeparator" w:id="0">
    <w:p w14:paraId="21A732C1" w14:textId="77777777" w:rsidR="00B5057B" w:rsidRDefault="00B5057B" w:rsidP="006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59E9" w14:textId="145EDC3E" w:rsidR="006C1A9F" w:rsidRPr="00751509" w:rsidRDefault="006C1A9F" w:rsidP="006C1A9F">
    <w:pPr>
      <w:pStyle w:val="Header"/>
      <w:rPr>
        <w:rFonts w:ascii="Arial" w:hAnsi="Arial" w:cs="Arial"/>
      </w:rPr>
    </w:pPr>
    <w:r w:rsidRPr="00751509">
      <w:rPr>
        <w:rFonts w:ascii="Arial" w:hAnsi="Arial" w:cs="Arial"/>
        <w:noProof/>
        <w:sz w:val="28"/>
        <w:szCs w:val="28"/>
        <w:lang w:val="en-US"/>
      </w:rPr>
      <w:drawing>
        <wp:inline distT="0" distB="0" distL="0" distR="0" wp14:anchorId="06C0D3C4" wp14:editId="41F6B303">
          <wp:extent cx="2333297" cy="2508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tina_b793cc62f67fec3512c47e1378dfd673.png"/>
                  <pic:cNvPicPr/>
                </pic:nvPicPr>
                <pic:blipFill>
                  <a:blip r:embed="rId1">
                    <a:extLst>
                      <a:ext uri="{28A0092B-C50C-407E-A947-70E740481C1C}">
                        <a14:useLocalDpi xmlns:a14="http://schemas.microsoft.com/office/drawing/2010/main" val="0"/>
                      </a:ext>
                    </a:extLst>
                  </a:blip>
                  <a:stretch>
                    <a:fillRect/>
                  </a:stretch>
                </pic:blipFill>
                <pic:spPr>
                  <a:xfrm>
                    <a:off x="0" y="0"/>
                    <a:ext cx="2336614" cy="251187"/>
                  </a:xfrm>
                  <a:prstGeom prst="rect">
                    <a:avLst/>
                  </a:prstGeom>
                </pic:spPr>
              </pic:pic>
            </a:graphicData>
          </a:graphic>
        </wp:inline>
      </w:drawing>
    </w:r>
    <w:r w:rsidRPr="00751509">
      <w:rPr>
        <w:rFonts w:ascii="Arial" w:hAnsi="Arial" w:cs="Arial"/>
      </w:rPr>
      <w:tab/>
    </w:r>
    <w:r w:rsidRPr="00751509">
      <w:rPr>
        <w:rFonts w:ascii="Arial" w:hAnsi="Arial" w:cs="Arial"/>
      </w:rPr>
      <w:tab/>
      <w:t>www.internetgeography.net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2592"/>
    <w:multiLevelType w:val="hybridMultilevel"/>
    <w:tmpl w:val="642A3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42618"/>
    <w:multiLevelType w:val="hybridMultilevel"/>
    <w:tmpl w:val="8946A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1E61"/>
    <w:multiLevelType w:val="hybridMultilevel"/>
    <w:tmpl w:val="65E0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D350B"/>
    <w:multiLevelType w:val="hybridMultilevel"/>
    <w:tmpl w:val="1610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7F81"/>
    <w:multiLevelType w:val="hybridMultilevel"/>
    <w:tmpl w:val="3C0E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A63"/>
    <w:multiLevelType w:val="hybridMultilevel"/>
    <w:tmpl w:val="91CEF27A"/>
    <w:lvl w:ilvl="0" w:tplc="E2DCCE3E">
      <w:start w:val="1"/>
      <w:numFmt w:val="decimal"/>
      <w:lvlText w:val="%1."/>
      <w:lvlJc w:val="left"/>
      <w:pPr>
        <w:ind w:left="720" w:hanging="360"/>
      </w:pPr>
      <w:rPr>
        <w:rFonts w:asciiTheme="minorHAnsi" w:hAnsiTheme="minorHAnsi" w:cs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23348"/>
    <w:multiLevelType w:val="hybridMultilevel"/>
    <w:tmpl w:val="071AA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34211"/>
    <w:multiLevelType w:val="hybridMultilevel"/>
    <w:tmpl w:val="C450E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24C9D"/>
    <w:multiLevelType w:val="hybridMultilevel"/>
    <w:tmpl w:val="EEE8B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460E54"/>
    <w:multiLevelType w:val="hybridMultilevel"/>
    <w:tmpl w:val="CD12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0DC7"/>
    <w:multiLevelType w:val="multilevel"/>
    <w:tmpl w:val="7BF0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F82248"/>
    <w:multiLevelType w:val="hybridMultilevel"/>
    <w:tmpl w:val="A900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67F0"/>
    <w:multiLevelType w:val="hybridMultilevel"/>
    <w:tmpl w:val="9DF671A4"/>
    <w:lvl w:ilvl="0" w:tplc="43B84EA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663F5"/>
    <w:multiLevelType w:val="hybridMultilevel"/>
    <w:tmpl w:val="E20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D0BDC"/>
    <w:multiLevelType w:val="hybridMultilevel"/>
    <w:tmpl w:val="3C9C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B3871"/>
    <w:multiLevelType w:val="hybridMultilevel"/>
    <w:tmpl w:val="0F220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23D8B"/>
    <w:multiLevelType w:val="hybridMultilevel"/>
    <w:tmpl w:val="81CC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C38F5"/>
    <w:multiLevelType w:val="hybridMultilevel"/>
    <w:tmpl w:val="42AAF5C8"/>
    <w:lvl w:ilvl="0" w:tplc="94BA2F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A6758"/>
    <w:multiLevelType w:val="hybridMultilevel"/>
    <w:tmpl w:val="AE1C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B460D"/>
    <w:multiLevelType w:val="multilevel"/>
    <w:tmpl w:val="59A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91ED1"/>
    <w:multiLevelType w:val="hybridMultilevel"/>
    <w:tmpl w:val="15C6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E10E7"/>
    <w:multiLevelType w:val="hybridMultilevel"/>
    <w:tmpl w:val="B2DAC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9369D"/>
    <w:multiLevelType w:val="hybridMultilevel"/>
    <w:tmpl w:val="DB82A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33F56"/>
    <w:multiLevelType w:val="hybridMultilevel"/>
    <w:tmpl w:val="38CC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42B58"/>
    <w:multiLevelType w:val="hybridMultilevel"/>
    <w:tmpl w:val="F606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D437A1"/>
    <w:multiLevelType w:val="hybridMultilevel"/>
    <w:tmpl w:val="D124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506041">
    <w:abstractNumId w:val="9"/>
  </w:num>
  <w:num w:numId="2" w16cid:durableId="250286302">
    <w:abstractNumId w:val="18"/>
  </w:num>
  <w:num w:numId="3" w16cid:durableId="975766970">
    <w:abstractNumId w:val="14"/>
  </w:num>
  <w:num w:numId="4" w16cid:durableId="1641881556">
    <w:abstractNumId w:val="19"/>
  </w:num>
  <w:num w:numId="5" w16cid:durableId="1594702995">
    <w:abstractNumId w:val="13"/>
  </w:num>
  <w:num w:numId="6" w16cid:durableId="879974585">
    <w:abstractNumId w:val="11"/>
  </w:num>
  <w:num w:numId="7" w16cid:durableId="1880436950">
    <w:abstractNumId w:val="5"/>
  </w:num>
  <w:num w:numId="8" w16cid:durableId="1322155152">
    <w:abstractNumId w:val="4"/>
  </w:num>
  <w:num w:numId="9" w16cid:durableId="71247371">
    <w:abstractNumId w:val="20"/>
  </w:num>
  <w:num w:numId="10" w16cid:durableId="1165393476">
    <w:abstractNumId w:val="22"/>
  </w:num>
  <w:num w:numId="11" w16cid:durableId="501169345">
    <w:abstractNumId w:val="0"/>
  </w:num>
  <w:num w:numId="12" w16cid:durableId="1083332261">
    <w:abstractNumId w:val="21"/>
  </w:num>
  <w:num w:numId="13" w16cid:durableId="1470855390">
    <w:abstractNumId w:val="17"/>
  </w:num>
  <w:num w:numId="14" w16cid:durableId="634605711">
    <w:abstractNumId w:val="15"/>
  </w:num>
  <w:num w:numId="15" w16cid:durableId="1197039343">
    <w:abstractNumId w:val="12"/>
  </w:num>
  <w:num w:numId="16" w16cid:durableId="1273174817">
    <w:abstractNumId w:val="25"/>
  </w:num>
  <w:num w:numId="17" w16cid:durableId="1076636287">
    <w:abstractNumId w:val="23"/>
  </w:num>
  <w:num w:numId="18" w16cid:durableId="667561250">
    <w:abstractNumId w:val="10"/>
  </w:num>
  <w:num w:numId="19" w16cid:durableId="2039694430">
    <w:abstractNumId w:val="24"/>
  </w:num>
  <w:num w:numId="20" w16cid:durableId="1745296590">
    <w:abstractNumId w:val="3"/>
  </w:num>
  <w:num w:numId="21" w16cid:durableId="387916917">
    <w:abstractNumId w:val="8"/>
  </w:num>
  <w:num w:numId="22" w16cid:durableId="596139258">
    <w:abstractNumId w:val="6"/>
  </w:num>
  <w:num w:numId="23" w16cid:durableId="895357906">
    <w:abstractNumId w:val="7"/>
  </w:num>
  <w:num w:numId="24" w16cid:durableId="629357667">
    <w:abstractNumId w:val="16"/>
  </w:num>
  <w:num w:numId="25" w16cid:durableId="1789274895">
    <w:abstractNumId w:val="2"/>
  </w:num>
  <w:num w:numId="26" w16cid:durableId="150192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9F"/>
    <w:rsid w:val="00010F84"/>
    <w:rsid w:val="00097DF8"/>
    <w:rsid w:val="00110226"/>
    <w:rsid w:val="001F2433"/>
    <w:rsid w:val="002434C0"/>
    <w:rsid w:val="002808EB"/>
    <w:rsid w:val="002F6350"/>
    <w:rsid w:val="003640C9"/>
    <w:rsid w:val="003C7D9F"/>
    <w:rsid w:val="003F36AA"/>
    <w:rsid w:val="00410ABB"/>
    <w:rsid w:val="00477365"/>
    <w:rsid w:val="004C0251"/>
    <w:rsid w:val="00543944"/>
    <w:rsid w:val="005F39B7"/>
    <w:rsid w:val="00660164"/>
    <w:rsid w:val="00660FA3"/>
    <w:rsid w:val="0066522D"/>
    <w:rsid w:val="006B461E"/>
    <w:rsid w:val="006C1A9F"/>
    <w:rsid w:val="006E38E0"/>
    <w:rsid w:val="00736A25"/>
    <w:rsid w:val="00751509"/>
    <w:rsid w:val="00777BC8"/>
    <w:rsid w:val="007949D1"/>
    <w:rsid w:val="007B4FBA"/>
    <w:rsid w:val="007F0B3B"/>
    <w:rsid w:val="008E5385"/>
    <w:rsid w:val="008F07AC"/>
    <w:rsid w:val="00A04B1C"/>
    <w:rsid w:val="00A371AC"/>
    <w:rsid w:val="00A532B1"/>
    <w:rsid w:val="00A9475E"/>
    <w:rsid w:val="00B5057B"/>
    <w:rsid w:val="00BD20A1"/>
    <w:rsid w:val="00BF464A"/>
    <w:rsid w:val="00C13034"/>
    <w:rsid w:val="00C1772A"/>
    <w:rsid w:val="00C33AA3"/>
    <w:rsid w:val="00CB5F0A"/>
    <w:rsid w:val="00CE0C03"/>
    <w:rsid w:val="00D04847"/>
    <w:rsid w:val="00DD23B6"/>
    <w:rsid w:val="00DF18B1"/>
    <w:rsid w:val="00E2186C"/>
    <w:rsid w:val="00EE641D"/>
    <w:rsid w:val="00F11536"/>
    <w:rsid w:val="00F2458E"/>
    <w:rsid w:val="00F25935"/>
    <w:rsid w:val="00F414AB"/>
    <w:rsid w:val="00F84CA3"/>
    <w:rsid w:val="00FA1C3E"/>
    <w:rsid w:val="00FF0A6F"/>
    <w:rsid w:val="00FF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E6895"/>
  <w15:chartTrackingRefBased/>
  <w15:docId w15:val="{58E97894-EB70-6B43-AFC0-7C1BB084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B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A9F"/>
    <w:rPr>
      <w:color w:val="0563C1" w:themeColor="hyperlink"/>
      <w:u w:val="single"/>
    </w:rPr>
  </w:style>
  <w:style w:type="character" w:styleId="UnresolvedMention">
    <w:name w:val="Unresolved Mention"/>
    <w:basedOn w:val="DefaultParagraphFont"/>
    <w:uiPriority w:val="99"/>
    <w:semiHidden/>
    <w:unhideWhenUsed/>
    <w:rsid w:val="006C1A9F"/>
    <w:rPr>
      <w:color w:val="605E5C"/>
      <w:shd w:val="clear" w:color="auto" w:fill="E1DFDD"/>
    </w:rPr>
  </w:style>
  <w:style w:type="paragraph" w:styleId="Header">
    <w:name w:val="header"/>
    <w:basedOn w:val="Normal"/>
    <w:link w:val="HeaderChar"/>
    <w:uiPriority w:val="99"/>
    <w:unhideWhenUsed/>
    <w:rsid w:val="006C1A9F"/>
    <w:pPr>
      <w:tabs>
        <w:tab w:val="center" w:pos="4680"/>
        <w:tab w:val="right" w:pos="9360"/>
      </w:tabs>
    </w:pPr>
  </w:style>
  <w:style w:type="character" w:customStyle="1" w:styleId="HeaderChar">
    <w:name w:val="Header Char"/>
    <w:basedOn w:val="DefaultParagraphFont"/>
    <w:link w:val="Header"/>
    <w:uiPriority w:val="99"/>
    <w:rsid w:val="006C1A9F"/>
  </w:style>
  <w:style w:type="paragraph" w:styleId="Footer">
    <w:name w:val="footer"/>
    <w:basedOn w:val="Normal"/>
    <w:link w:val="FooterChar"/>
    <w:uiPriority w:val="99"/>
    <w:unhideWhenUsed/>
    <w:rsid w:val="006C1A9F"/>
    <w:pPr>
      <w:tabs>
        <w:tab w:val="center" w:pos="4680"/>
        <w:tab w:val="right" w:pos="9360"/>
      </w:tabs>
    </w:pPr>
  </w:style>
  <w:style w:type="character" w:customStyle="1" w:styleId="FooterChar">
    <w:name w:val="Footer Char"/>
    <w:basedOn w:val="DefaultParagraphFont"/>
    <w:link w:val="Footer"/>
    <w:uiPriority w:val="99"/>
    <w:rsid w:val="006C1A9F"/>
  </w:style>
  <w:style w:type="character" w:styleId="FollowedHyperlink">
    <w:name w:val="FollowedHyperlink"/>
    <w:basedOn w:val="DefaultParagraphFont"/>
    <w:uiPriority w:val="99"/>
    <w:semiHidden/>
    <w:unhideWhenUsed/>
    <w:rsid w:val="00736A25"/>
    <w:rPr>
      <w:color w:val="954F72" w:themeColor="followedHyperlink"/>
      <w:u w:val="single"/>
    </w:rPr>
  </w:style>
  <w:style w:type="paragraph" w:styleId="ListParagraph">
    <w:name w:val="List Paragraph"/>
    <w:basedOn w:val="Normal"/>
    <w:uiPriority w:val="34"/>
    <w:qFormat/>
    <w:rsid w:val="00A532B1"/>
    <w:pPr>
      <w:ind w:left="720"/>
      <w:contextualSpacing/>
    </w:pPr>
  </w:style>
  <w:style w:type="paragraph" w:styleId="NormalWeb">
    <w:name w:val="Normal (Web)"/>
    <w:basedOn w:val="Normal"/>
    <w:uiPriority w:val="99"/>
    <w:semiHidden/>
    <w:unhideWhenUsed/>
    <w:rsid w:val="00A532B1"/>
  </w:style>
  <w:style w:type="paragraph" w:customStyle="1" w:styleId="indent1">
    <w:name w:val="indent1"/>
    <w:basedOn w:val="Normal"/>
    <w:rsid w:val="002434C0"/>
    <w:pPr>
      <w:spacing w:before="100" w:beforeAutospacing="1" w:after="100" w:afterAutospacing="1"/>
    </w:pPr>
  </w:style>
  <w:style w:type="paragraph" w:customStyle="1" w:styleId="indent2new">
    <w:name w:val="indent2new"/>
    <w:basedOn w:val="Normal"/>
    <w:rsid w:val="002434C0"/>
    <w:pPr>
      <w:spacing w:before="100" w:beforeAutospacing="1" w:after="100" w:afterAutospacing="1"/>
    </w:pPr>
  </w:style>
  <w:style w:type="table" w:styleId="TableGrid">
    <w:name w:val="Table Grid"/>
    <w:basedOn w:val="TableNormal"/>
    <w:uiPriority w:val="39"/>
    <w:rsid w:val="006B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909">
      <w:bodyDiv w:val="1"/>
      <w:marLeft w:val="0"/>
      <w:marRight w:val="0"/>
      <w:marTop w:val="0"/>
      <w:marBottom w:val="0"/>
      <w:divBdr>
        <w:top w:val="none" w:sz="0" w:space="0" w:color="auto"/>
        <w:left w:val="none" w:sz="0" w:space="0" w:color="auto"/>
        <w:bottom w:val="none" w:sz="0" w:space="0" w:color="auto"/>
        <w:right w:val="none" w:sz="0" w:space="0" w:color="auto"/>
      </w:divBdr>
    </w:div>
    <w:div w:id="28723106">
      <w:bodyDiv w:val="1"/>
      <w:marLeft w:val="0"/>
      <w:marRight w:val="0"/>
      <w:marTop w:val="0"/>
      <w:marBottom w:val="0"/>
      <w:divBdr>
        <w:top w:val="none" w:sz="0" w:space="0" w:color="auto"/>
        <w:left w:val="none" w:sz="0" w:space="0" w:color="auto"/>
        <w:bottom w:val="none" w:sz="0" w:space="0" w:color="auto"/>
        <w:right w:val="none" w:sz="0" w:space="0" w:color="auto"/>
      </w:divBdr>
    </w:div>
    <w:div w:id="60713294">
      <w:bodyDiv w:val="1"/>
      <w:marLeft w:val="0"/>
      <w:marRight w:val="0"/>
      <w:marTop w:val="0"/>
      <w:marBottom w:val="0"/>
      <w:divBdr>
        <w:top w:val="none" w:sz="0" w:space="0" w:color="auto"/>
        <w:left w:val="none" w:sz="0" w:space="0" w:color="auto"/>
        <w:bottom w:val="none" w:sz="0" w:space="0" w:color="auto"/>
        <w:right w:val="none" w:sz="0" w:space="0" w:color="auto"/>
      </w:divBdr>
    </w:div>
    <w:div w:id="88813726">
      <w:bodyDiv w:val="1"/>
      <w:marLeft w:val="0"/>
      <w:marRight w:val="0"/>
      <w:marTop w:val="0"/>
      <w:marBottom w:val="0"/>
      <w:divBdr>
        <w:top w:val="none" w:sz="0" w:space="0" w:color="auto"/>
        <w:left w:val="none" w:sz="0" w:space="0" w:color="auto"/>
        <w:bottom w:val="none" w:sz="0" w:space="0" w:color="auto"/>
        <w:right w:val="none" w:sz="0" w:space="0" w:color="auto"/>
      </w:divBdr>
    </w:div>
    <w:div w:id="121271549">
      <w:bodyDiv w:val="1"/>
      <w:marLeft w:val="0"/>
      <w:marRight w:val="0"/>
      <w:marTop w:val="0"/>
      <w:marBottom w:val="0"/>
      <w:divBdr>
        <w:top w:val="none" w:sz="0" w:space="0" w:color="auto"/>
        <w:left w:val="none" w:sz="0" w:space="0" w:color="auto"/>
        <w:bottom w:val="none" w:sz="0" w:space="0" w:color="auto"/>
        <w:right w:val="none" w:sz="0" w:space="0" w:color="auto"/>
      </w:divBdr>
    </w:div>
    <w:div w:id="231622801">
      <w:bodyDiv w:val="1"/>
      <w:marLeft w:val="0"/>
      <w:marRight w:val="0"/>
      <w:marTop w:val="0"/>
      <w:marBottom w:val="0"/>
      <w:divBdr>
        <w:top w:val="none" w:sz="0" w:space="0" w:color="auto"/>
        <w:left w:val="none" w:sz="0" w:space="0" w:color="auto"/>
        <w:bottom w:val="none" w:sz="0" w:space="0" w:color="auto"/>
        <w:right w:val="none" w:sz="0" w:space="0" w:color="auto"/>
      </w:divBdr>
      <w:divsChild>
        <w:div w:id="1694376552">
          <w:marLeft w:val="0"/>
          <w:marRight w:val="0"/>
          <w:marTop w:val="0"/>
          <w:marBottom w:val="0"/>
          <w:divBdr>
            <w:top w:val="none" w:sz="0" w:space="0" w:color="auto"/>
            <w:left w:val="none" w:sz="0" w:space="0" w:color="auto"/>
            <w:bottom w:val="none" w:sz="0" w:space="0" w:color="auto"/>
            <w:right w:val="none" w:sz="0" w:space="0" w:color="auto"/>
          </w:divBdr>
          <w:divsChild>
            <w:div w:id="128784381">
              <w:marLeft w:val="0"/>
              <w:marRight w:val="0"/>
              <w:marTop w:val="0"/>
              <w:marBottom w:val="0"/>
              <w:divBdr>
                <w:top w:val="none" w:sz="0" w:space="0" w:color="auto"/>
                <w:left w:val="none" w:sz="0" w:space="0" w:color="auto"/>
                <w:bottom w:val="none" w:sz="0" w:space="0" w:color="auto"/>
                <w:right w:val="none" w:sz="0" w:space="0" w:color="auto"/>
              </w:divBdr>
              <w:divsChild>
                <w:div w:id="1393772532">
                  <w:marLeft w:val="0"/>
                  <w:marRight w:val="0"/>
                  <w:marTop w:val="0"/>
                  <w:marBottom w:val="0"/>
                  <w:divBdr>
                    <w:top w:val="none" w:sz="0" w:space="0" w:color="auto"/>
                    <w:left w:val="none" w:sz="0" w:space="0" w:color="auto"/>
                    <w:bottom w:val="none" w:sz="0" w:space="0" w:color="auto"/>
                    <w:right w:val="none" w:sz="0" w:space="0" w:color="auto"/>
                  </w:divBdr>
                  <w:divsChild>
                    <w:div w:id="14325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807453">
      <w:bodyDiv w:val="1"/>
      <w:marLeft w:val="0"/>
      <w:marRight w:val="0"/>
      <w:marTop w:val="0"/>
      <w:marBottom w:val="0"/>
      <w:divBdr>
        <w:top w:val="none" w:sz="0" w:space="0" w:color="auto"/>
        <w:left w:val="none" w:sz="0" w:space="0" w:color="auto"/>
        <w:bottom w:val="none" w:sz="0" w:space="0" w:color="auto"/>
        <w:right w:val="none" w:sz="0" w:space="0" w:color="auto"/>
      </w:divBdr>
    </w:div>
    <w:div w:id="293557861">
      <w:bodyDiv w:val="1"/>
      <w:marLeft w:val="0"/>
      <w:marRight w:val="0"/>
      <w:marTop w:val="0"/>
      <w:marBottom w:val="0"/>
      <w:divBdr>
        <w:top w:val="none" w:sz="0" w:space="0" w:color="auto"/>
        <w:left w:val="none" w:sz="0" w:space="0" w:color="auto"/>
        <w:bottom w:val="none" w:sz="0" w:space="0" w:color="auto"/>
        <w:right w:val="none" w:sz="0" w:space="0" w:color="auto"/>
      </w:divBdr>
    </w:div>
    <w:div w:id="389767536">
      <w:bodyDiv w:val="1"/>
      <w:marLeft w:val="0"/>
      <w:marRight w:val="0"/>
      <w:marTop w:val="0"/>
      <w:marBottom w:val="0"/>
      <w:divBdr>
        <w:top w:val="none" w:sz="0" w:space="0" w:color="auto"/>
        <w:left w:val="none" w:sz="0" w:space="0" w:color="auto"/>
        <w:bottom w:val="none" w:sz="0" w:space="0" w:color="auto"/>
        <w:right w:val="none" w:sz="0" w:space="0" w:color="auto"/>
      </w:divBdr>
    </w:div>
    <w:div w:id="397636925">
      <w:bodyDiv w:val="1"/>
      <w:marLeft w:val="0"/>
      <w:marRight w:val="0"/>
      <w:marTop w:val="0"/>
      <w:marBottom w:val="0"/>
      <w:divBdr>
        <w:top w:val="none" w:sz="0" w:space="0" w:color="auto"/>
        <w:left w:val="none" w:sz="0" w:space="0" w:color="auto"/>
        <w:bottom w:val="none" w:sz="0" w:space="0" w:color="auto"/>
        <w:right w:val="none" w:sz="0" w:space="0" w:color="auto"/>
      </w:divBdr>
      <w:divsChild>
        <w:div w:id="783354277">
          <w:marLeft w:val="0"/>
          <w:marRight w:val="0"/>
          <w:marTop w:val="0"/>
          <w:marBottom w:val="0"/>
          <w:divBdr>
            <w:top w:val="none" w:sz="0" w:space="0" w:color="auto"/>
            <w:left w:val="none" w:sz="0" w:space="0" w:color="auto"/>
            <w:bottom w:val="none" w:sz="0" w:space="0" w:color="auto"/>
            <w:right w:val="none" w:sz="0" w:space="0" w:color="auto"/>
          </w:divBdr>
          <w:divsChild>
            <w:div w:id="1914201617">
              <w:marLeft w:val="0"/>
              <w:marRight w:val="0"/>
              <w:marTop w:val="0"/>
              <w:marBottom w:val="0"/>
              <w:divBdr>
                <w:top w:val="none" w:sz="0" w:space="0" w:color="auto"/>
                <w:left w:val="none" w:sz="0" w:space="0" w:color="auto"/>
                <w:bottom w:val="none" w:sz="0" w:space="0" w:color="auto"/>
                <w:right w:val="none" w:sz="0" w:space="0" w:color="auto"/>
              </w:divBdr>
              <w:divsChild>
                <w:div w:id="278463358">
                  <w:marLeft w:val="0"/>
                  <w:marRight w:val="0"/>
                  <w:marTop w:val="0"/>
                  <w:marBottom w:val="0"/>
                  <w:divBdr>
                    <w:top w:val="none" w:sz="0" w:space="0" w:color="auto"/>
                    <w:left w:val="none" w:sz="0" w:space="0" w:color="auto"/>
                    <w:bottom w:val="none" w:sz="0" w:space="0" w:color="auto"/>
                    <w:right w:val="none" w:sz="0" w:space="0" w:color="auto"/>
                  </w:divBdr>
                  <w:divsChild>
                    <w:div w:id="10698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3158">
      <w:bodyDiv w:val="1"/>
      <w:marLeft w:val="0"/>
      <w:marRight w:val="0"/>
      <w:marTop w:val="0"/>
      <w:marBottom w:val="0"/>
      <w:divBdr>
        <w:top w:val="none" w:sz="0" w:space="0" w:color="auto"/>
        <w:left w:val="none" w:sz="0" w:space="0" w:color="auto"/>
        <w:bottom w:val="none" w:sz="0" w:space="0" w:color="auto"/>
        <w:right w:val="none" w:sz="0" w:space="0" w:color="auto"/>
      </w:divBdr>
    </w:div>
    <w:div w:id="496919296">
      <w:bodyDiv w:val="1"/>
      <w:marLeft w:val="0"/>
      <w:marRight w:val="0"/>
      <w:marTop w:val="0"/>
      <w:marBottom w:val="0"/>
      <w:divBdr>
        <w:top w:val="none" w:sz="0" w:space="0" w:color="auto"/>
        <w:left w:val="none" w:sz="0" w:space="0" w:color="auto"/>
        <w:bottom w:val="none" w:sz="0" w:space="0" w:color="auto"/>
        <w:right w:val="none" w:sz="0" w:space="0" w:color="auto"/>
      </w:divBdr>
    </w:div>
    <w:div w:id="512113340">
      <w:bodyDiv w:val="1"/>
      <w:marLeft w:val="0"/>
      <w:marRight w:val="0"/>
      <w:marTop w:val="0"/>
      <w:marBottom w:val="0"/>
      <w:divBdr>
        <w:top w:val="none" w:sz="0" w:space="0" w:color="auto"/>
        <w:left w:val="none" w:sz="0" w:space="0" w:color="auto"/>
        <w:bottom w:val="none" w:sz="0" w:space="0" w:color="auto"/>
        <w:right w:val="none" w:sz="0" w:space="0" w:color="auto"/>
      </w:divBdr>
    </w:div>
    <w:div w:id="529759404">
      <w:bodyDiv w:val="1"/>
      <w:marLeft w:val="0"/>
      <w:marRight w:val="0"/>
      <w:marTop w:val="0"/>
      <w:marBottom w:val="0"/>
      <w:divBdr>
        <w:top w:val="none" w:sz="0" w:space="0" w:color="auto"/>
        <w:left w:val="none" w:sz="0" w:space="0" w:color="auto"/>
        <w:bottom w:val="none" w:sz="0" w:space="0" w:color="auto"/>
        <w:right w:val="none" w:sz="0" w:space="0" w:color="auto"/>
      </w:divBdr>
    </w:div>
    <w:div w:id="673608266">
      <w:bodyDiv w:val="1"/>
      <w:marLeft w:val="0"/>
      <w:marRight w:val="0"/>
      <w:marTop w:val="0"/>
      <w:marBottom w:val="0"/>
      <w:divBdr>
        <w:top w:val="none" w:sz="0" w:space="0" w:color="auto"/>
        <w:left w:val="none" w:sz="0" w:space="0" w:color="auto"/>
        <w:bottom w:val="none" w:sz="0" w:space="0" w:color="auto"/>
        <w:right w:val="none" w:sz="0" w:space="0" w:color="auto"/>
      </w:divBdr>
    </w:div>
    <w:div w:id="700085477">
      <w:bodyDiv w:val="1"/>
      <w:marLeft w:val="0"/>
      <w:marRight w:val="0"/>
      <w:marTop w:val="0"/>
      <w:marBottom w:val="0"/>
      <w:divBdr>
        <w:top w:val="none" w:sz="0" w:space="0" w:color="auto"/>
        <w:left w:val="none" w:sz="0" w:space="0" w:color="auto"/>
        <w:bottom w:val="none" w:sz="0" w:space="0" w:color="auto"/>
        <w:right w:val="none" w:sz="0" w:space="0" w:color="auto"/>
      </w:divBdr>
    </w:div>
    <w:div w:id="817041772">
      <w:bodyDiv w:val="1"/>
      <w:marLeft w:val="0"/>
      <w:marRight w:val="0"/>
      <w:marTop w:val="0"/>
      <w:marBottom w:val="0"/>
      <w:divBdr>
        <w:top w:val="none" w:sz="0" w:space="0" w:color="auto"/>
        <w:left w:val="none" w:sz="0" w:space="0" w:color="auto"/>
        <w:bottom w:val="none" w:sz="0" w:space="0" w:color="auto"/>
        <w:right w:val="none" w:sz="0" w:space="0" w:color="auto"/>
      </w:divBdr>
    </w:div>
    <w:div w:id="819346175">
      <w:bodyDiv w:val="1"/>
      <w:marLeft w:val="0"/>
      <w:marRight w:val="0"/>
      <w:marTop w:val="0"/>
      <w:marBottom w:val="0"/>
      <w:divBdr>
        <w:top w:val="none" w:sz="0" w:space="0" w:color="auto"/>
        <w:left w:val="none" w:sz="0" w:space="0" w:color="auto"/>
        <w:bottom w:val="none" w:sz="0" w:space="0" w:color="auto"/>
        <w:right w:val="none" w:sz="0" w:space="0" w:color="auto"/>
      </w:divBdr>
    </w:div>
    <w:div w:id="840001164">
      <w:bodyDiv w:val="1"/>
      <w:marLeft w:val="0"/>
      <w:marRight w:val="0"/>
      <w:marTop w:val="0"/>
      <w:marBottom w:val="0"/>
      <w:divBdr>
        <w:top w:val="none" w:sz="0" w:space="0" w:color="auto"/>
        <w:left w:val="none" w:sz="0" w:space="0" w:color="auto"/>
        <w:bottom w:val="none" w:sz="0" w:space="0" w:color="auto"/>
        <w:right w:val="none" w:sz="0" w:space="0" w:color="auto"/>
      </w:divBdr>
    </w:div>
    <w:div w:id="886985982">
      <w:bodyDiv w:val="1"/>
      <w:marLeft w:val="0"/>
      <w:marRight w:val="0"/>
      <w:marTop w:val="0"/>
      <w:marBottom w:val="0"/>
      <w:divBdr>
        <w:top w:val="none" w:sz="0" w:space="0" w:color="auto"/>
        <w:left w:val="none" w:sz="0" w:space="0" w:color="auto"/>
        <w:bottom w:val="none" w:sz="0" w:space="0" w:color="auto"/>
        <w:right w:val="none" w:sz="0" w:space="0" w:color="auto"/>
      </w:divBdr>
    </w:div>
    <w:div w:id="1036810330">
      <w:bodyDiv w:val="1"/>
      <w:marLeft w:val="0"/>
      <w:marRight w:val="0"/>
      <w:marTop w:val="0"/>
      <w:marBottom w:val="0"/>
      <w:divBdr>
        <w:top w:val="none" w:sz="0" w:space="0" w:color="auto"/>
        <w:left w:val="none" w:sz="0" w:space="0" w:color="auto"/>
        <w:bottom w:val="none" w:sz="0" w:space="0" w:color="auto"/>
        <w:right w:val="none" w:sz="0" w:space="0" w:color="auto"/>
      </w:divBdr>
    </w:div>
    <w:div w:id="1043679350">
      <w:bodyDiv w:val="1"/>
      <w:marLeft w:val="0"/>
      <w:marRight w:val="0"/>
      <w:marTop w:val="0"/>
      <w:marBottom w:val="0"/>
      <w:divBdr>
        <w:top w:val="none" w:sz="0" w:space="0" w:color="auto"/>
        <w:left w:val="none" w:sz="0" w:space="0" w:color="auto"/>
        <w:bottom w:val="none" w:sz="0" w:space="0" w:color="auto"/>
        <w:right w:val="none" w:sz="0" w:space="0" w:color="auto"/>
      </w:divBdr>
    </w:div>
    <w:div w:id="1102186718">
      <w:bodyDiv w:val="1"/>
      <w:marLeft w:val="0"/>
      <w:marRight w:val="0"/>
      <w:marTop w:val="0"/>
      <w:marBottom w:val="0"/>
      <w:divBdr>
        <w:top w:val="none" w:sz="0" w:space="0" w:color="auto"/>
        <w:left w:val="none" w:sz="0" w:space="0" w:color="auto"/>
        <w:bottom w:val="none" w:sz="0" w:space="0" w:color="auto"/>
        <w:right w:val="none" w:sz="0" w:space="0" w:color="auto"/>
      </w:divBdr>
    </w:div>
    <w:div w:id="1122724328">
      <w:bodyDiv w:val="1"/>
      <w:marLeft w:val="0"/>
      <w:marRight w:val="0"/>
      <w:marTop w:val="0"/>
      <w:marBottom w:val="0"/>
      <w:divBdr>
        <w:top w:val="none" w:sz="0" w:space="0" w:color="auto"/>
        <w:left w:val="none" w:sz="0" w:space="0" w:color="auto"/>
        <w:bottom w:val="none" w:sz="0" w:space="0" w:color="auto"/>
        <w:right w:val="none" w:sz="0" w:space="0" w:color="auto"/>
      </w:divBdr>
    </w:div>
    <w:div w:id="1137839220">
      <w:bodyDiv w:val="1"/>
      <w:marLeft w:val="0"/>
      <w:marRight w:val="0"/>
      <w:marTop w:val="0"/>
      <w:marBottom w:val="0"/>
      <w:divBdr>
        <w:top w:val="none" w:sz="0" w:space="0" w:color="auto"/>
        <w:left w:val="none" w:sz="0" w:space="0" w:color="auto"/>
        <w:bottom w:val="none" w:sz="0" w:space="0" w:color="auto"/>
        <w:right w:val="none" w:sz="0" w:space="0" w:color="auto"/>
      </w:divBdr>
    </w:div>
    <w:div w:id="1279676379">
      <w:bodyDiv w:val="1"/>
      <w:marLeft w:val="0"/>
      <w:marRight w:val="0"/>
      <w:marTop w:val="0"/>
      <w:marBottom w:val="0"/>
      <w:divBdr>
        <w:top w:val="none" w:sz="0" w:space="0" w:color="auto"/>
        <w:left w:val="none" w:sz="0" w:space="0" w:color="auto"/>
        <w:bottom w:val="none" w:sz="0" w:space="0" w:color="auto"/>
        <w:right w:val="none" w:sz="0" w:space="0" w:color="auto"/>
      </w:divBdr>
    </w:div>
    <w:div w:id="1369455967">
      <w:bodyDiv w:val="1"/>
      <w:marLeft w:val="0"/>
      <w:marRight w:val="0"/>
      <w:marTop w:val="0"/>
      <w:marBottom w:val="0"/>
      <w:divBdr>
        <w:top w:val="none" w:sz="0" w:space="0" w:color="auto"/>
        <w:left w:val="none" w:sz="0" w:space="0" w:color="auto"/>
        <w:bottom w:val="none" w:sz="0" w:space="0" w:color="auto"/>
        <w:right w:val="none" w:sz="0" w:space="0" w:color="auto"/>
      </w:divBdr>
    </w:div>
    <w:div w:id="1384255732">
      <w:bodyDiv w:val="1"/>
      <w:marLeft w:val="0"/>
      <w:marRight w:val="0"/>
      <w:marTop w:val="0"/>
      <w:marBottom w:val="0"/>
      <w:divBdr>
        <w:top w:val="none" w:sz="0" w:space="0" w:color="auto"/>
        <w:left w:val="none" w:sz="0" w:space="0" w:color="auto"/>
        <w:bottom w:val="none" w:sz="0" w:space="0" w:color="auto"/>
        <w:right w:val="none" w:sz="0" w:space="0" w:color="auto"/>
      </w:divBdr>
    </w:div>
    <w:div w:id="1440223988">
      <w:bodyDiv w:val="1"/>
      <w:marLeft w:val="0"/>
      <w:marRight w:val="0"/>
      <w:marTop w:val="0"/>
      <w:marBottom w:val="0"/>
      <w:divBdr>
        <w:top w:val="none" w:sz="0" w:space="0" w:color="auto"/>
        <w:left w:val="none" w:sz="0" w:space="0" w:color="auto"/>
        <w:bottom w:val="none" w:sz="0" w:space="0" w:color="auto"/>
        <w:right w:val="none" w:sz="0" w:space="0" w:color="auto"/>
      </w:divBdr>
    </w:div>
    <w:div w:id="1455295961">
      <w:bodyDiv w:val="1"/>
      <w:marLeft w:val="0"/>
      <w:marRight w:val="0"/>
      <w:marTop w:val="0"/>
      <w:marBottom w:val="0"/>
      <w:divBdr>
        <w:top w:val="none" w:sz="0" w:space="0" w:color="auto"/>
        <w:left w:val="none" w:sz="0" w:space="0" w:color="auto"/>
        <w:bottom w:val="none" w:sz="0" w:space="0" w:color="auto"/>
        <w:right w:val="none" w:sz="0" w:space="0" w:color="auto"/>
      </w:divBdr>
    </w:div>
    <w:div w:id="1624847581">
      <w:bodyDiv w:val="1"/>
      <w:marLeft w:val="0"/>
      <w:marRight w:val="0"/>
      <w:marTop w:val="0"/>
      <w:marBottom w:val="0"/>
      <w:divBdr>
        <w:top w:val="none" w:sz="0" w:space="0" w:color="auto"/>
        <w:left w:val="none" w:sz="0" w:space="0" w:color="auto"/>
        <w:bottom w:val="none" w:sz="0" w:space="0" w:color="auto"/>
        <w:right w:val="none" w:sz="0" w:space="0" w:color="auto"/>
      </w:divBdr>
    </w:div>
    <w:div w:id="1729694186">
      <w:bodyDiv w:val="1"/>
      <w:marLeft w:val="0"/>
      <w:marRight w:val="0"/>
      <w:marTop w:val="0"/>
      <w:marBottom w:val="0"/>
      <w:divBdr>
        <w:top w:val="none" w:sz="0" w:space="0" w:color="auto"/>
        <w:left w:val="none" w:sz="0" w:space="0" w:color="auto"/>
        <w:bottom w:val="none" w:sz="0" w:space="0" w:color="auto"/>
        <w:right w:val="none" w:sz="0" w:space="0" w:color="auto"/>
      </w:divBdr>
    </w:div>
    <w:div w:id="1858615012">
      <w:bodyDiv w:val="1"/>
      <w:marLeft w:val="0"/>
      <w:marRight w:val="0"/>
      <w:marTop w:val="0"/>
      <w:marBottom w:val="0"/>
      <w:divBdr>
        <w:top w:val="none" w:sz="0" w:space="0" w:color="auto"/>
        <w:left w:val="none" w:sz="0" w:space="0" w:color="auto"/>
        <w:bottom w:val="none" w:sz="0" w:space="0" w:color="auto"/>
        <w:right w:val="none" w:sz="0" w:space="0" w:color="auto"/>
      </w:divBdr>
    </w:div>
    <w:div w:id="1860505188">
      <w:bodyDiv w:val="1"/>
      <w:marLeft w:val="0"/>
      <w:marRight w:val="0"/>
      <w:marTop w:val="0"/>
      <w:marBottom w:val="0"/>
      <w:divBdr>
        <w:top w:val="none" w:sz="0" w:space="0" w:color="auto"/>
        <w:left w:val="none" w:sz="0" w:space="0" w:color="auto"/>
        <w:bottom w:val="none" w:sz="0" w:space="0" w:color="auto"/>
        <w:right w:val="none" w:sz="0" w:space="0" w:color="auto"/>
      </w:divBdr>
    </w:div>
    <w:div w:id="2016806377">
      <w:bodyDiv w:val="1"/>
      <w:marLeft w:val="0"/>
      <w:marRight w:val="0"/>
      <w:marTop w:val="0"/>
      <w:marBottom w:val="0"/>
      <w:divBdr>
        <w:top w:val="none" w:sz="0" w:space="0" w:color="auto"/>
        <w:left w:val="none" w:sz="0" w:space="0" w:color="auto"/>
        <w:bottom w:val="none" w:sz="0" w:space="0" w:color="auto"/>
        <w:right w:val="none" w:sz="0" w:space="0" w:color="auto"/>
      </w:divBdr>
    </w:div>
    <w:div w:id="2029788216">
      <w:bodyDiv w:val="1"/>
      <w:marLeft w:val="0"/>
      <w:marRight w:val="0"/>
      <w:marTop w:val="0"/>
      <w:marBottom w:val="0"/>
      <w:divBdr>
        <w:top w:val="none" w:sz="0" w:space="0" w:color="auto"/>
        <w:left w:val="none" w:sz="0" w:space="0" w:color="auto"/>
        <w:bottom w:val="none" w:sz="0" w:space="0" w:color="auto"/>
        <w:right w:val="none" w:sz="0" w:space="0" w:color="auto"/>
      </w:divBdr>
    </w:div>
    <w:div w:id="20669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Sheet3!$F$2</c:f>
              <c:strCache>
                <c:ptCount val="1"/>
                <c:pt idx="0">
                  <c:v>Life Expectancy in Nigeria</c:v>
                </c:pt>
              </c:strCache>
            </c:strRef>
          </c:tx>
          <c:spPr>
            <a:ln w="31750" cap="rnd">
              <a:solidFill>
                <a:schemeClr val="accent1"/>
              </a:solidFill>
              <a:round/>
            </a:ln>
            <a:effectLst/>
          </c:spPr>
          <c:marker>
            <c:symbol val="none"/>
          </c:marker>
          <c:cat>
            <c:strRef>
              <c:f>Sheet3!$E$3:$E$16</c:f>
              <c:strCache>
                <c:ptCount val="14"/>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strCache>
            </c:strRef>
          </c:cat>
          <c:val>
            <c:numRef>
              <c:f>Sheet3!$F$3:$F$16</c:f>
              <c:numCache>
                <c:formatCode>0.0</c:formatCode>
                <c:ptCount val="14"/>
                <c:pt idx="0">
                  <c:v>33.126998999999998</c:v>
                </c:pt>
                <c:pt idx="1">
                  <c:v>34.743000000000002</c:v>
                </c:pt>
                <c:pt idx="2">
                  <c:v>36.974997999999999</c:v>
                </c:pt>
                <c:pt idx="3">
                  <c:v>39.07</c:v>
                </c:pt>
                <c:pt idx="4">
                  <c:v>40.970001000000003</c:v>
                </c:pt>
                <c:pt idx="5">
                  <c:v>43.186000999999997</c:v>
                </c:pt>
                <c:pt idx="6">
                  <c:v>45.331001000000001</c:v>
                </c:pt>
                <c:pt idx="7">
                  <c:v>46.125</c:v>
                </c:pt>
                <c:pt idx="8">
                  <c:v>45.897998999999999</c:v>
                </c:pt>
                <c:pt idx="9">
                  <c:v>45.852001000000001</c:v>
                </c:pt>
                <c:pt idx="10">
                  <c:v>46.265999000000001</c:v>
                </c:pt>
                <c:pt idx="11">
                  <c:v>48.245998</c:v>
                </c:pt>
                <c:pt idx="12">
                  <c:v>50.847000000000001</c:v>
                </c:pt>
                <c:pt idx="13">
                  <c:v>52.985000999999997</c:v>
                </c:pt>
              </c:numCache>
            </c:numRef>
          </c:val>
          <c:smooth val="0"/>
          <c:extLst>
            <c:ext xmlns:c16="http://schemas.microsoft.com/office/drawing/2014/chart" uri="{C3380CC4-5D6E-409C-BE32-E72D297353CC}">
              <c16:uniqueId val="{00000000-A536-5A4E-A62E-78606AFAB3C8}"/>
            </c:ext>
          </c:extLst>
        </c:ser>
        <c:dLbls>
          <c:showLegendKey val="0"/>
          <c:showVal val="0"/>
          <c:showCatName val="0"/>
          <c:showSerName val="0"/>
          <c:showPercent val="0"/>
          <c:showBubbleSize val="0"/>
        </c:dLbls>
        <c:smooth val="0"/>
        <c:axId val="439931616"/>
        <c:axId val="429368000"/>
      </c:lineChart>
      <c:catAx>
        <c:axId val="43993161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29368000"/>
        <c:crossesAt val="0"/>
        <c:auto val="1"/>
        <c:lblAlgn val="ctr"/>
        <c:lblOffset val="100"/>
        <c:noMultiLvlLbl val="0"/>
      </c:catAx>
      <c:valAx>
        <c:axId val="429368000"/>
        <c:scaling>
          <c:orientation val="minMax"/>
          <c:max val="60"/>
        </c:scaling>
        <c:delete val="0"/>
        <c:axPos val="l"/>
        <c:majorGridlines>
          <c:spPr>
            <a:ln w="9525" cap="flat" cmpd="sng" algn="ctr">
              <a:solidFill>
                <a:schemeClr val="tx2">
                  <a:lumMod val="15000"/>
                  <a:lumOff val="85000"/>
                </a:schemeClr>
              </a:solidFill>
              <a:round/>
            </a:ln>
            <a:effectLst/>
          </c:spPr>
        </c:majorGridlines>
        <c:minorGridlines>
          <c:spPr>
            <a:ln>
              <a:solidFill>
                <a:schemeClr val="tx2">
                  <a:lumMod val="5000"/>
                  <a:lumOff val="95000"/>
                </a:schemeClr>
              </a:solidFill>
            </a:ln>
            <a:effectLst/>
          </c:spPr>
        </c:min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39931616"/>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Bennett - Internet Geography</cp:lastModifiedBy>
  <cp:revision>2</cp:revision>
  <dcterms:created xsi:type="dcterms:W3CDTF">2024-03-07T11:32:00Z</dcterms:created>
  <dcterms:modified xsi:type="dcterms:W3CDTF">2024-03-07T11:32:00Z</dcterms:modified>
</cp:coreProperties>
</file>