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A3D33" w14:textId="32660066" w:rsidR="000A7E15" w:rsidRPr="00805B5E" w:rsidRDefault="00BE15F2" w:rsidP="00805B5E">
      <w:pPr>
        <w:rPr>
          <w:rFonts w:asciiTheme="majorHAnsi" w:hAnsiTheme="majorHAnsi" w:cstheme="majorHAnsi"/>
          <w:b/>
          <w:bCs/>
        </w:rPr>
      </w:pPr>
      <w:r w:rsidRPr="00BE15F2">
        <w:rPr>
          <w:rFonts w:asciiTheme="majorHAnsi" w:hAnsiTheme="majorHAnsi" w:cstheme="maj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0FD264" wp14:editId="363D0425">
                <wp:simplePos x="0" y="0"/>
                <wp:positionH relativeFrom="column">
                  <wp:posOffset>6195481</wp:posOffset>
                </wp:positionH>
                <wp:positionV relativeFrom="paragraph">
                  <wp:posOffset>-173355</wp:posOffset>
                </wp:positionV>
                <wp:extent cx="2978857" cy="331774"/>
                <wp:effectExtent l="0" t="0" r="5715" b="0"/>
                <wp:wrapNone/>
                <wp:docPr id="2" name="Freeform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7534B20-AE6C-D53B-C589-D36B6FE07E5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857" cy="33177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2666" h="551851">
                              <a:moveTo>
                                <a:pt x="0" y="0"/>
                              </a:moveTo>
                              <a:lnTo>
                                <a:pt x="4942666" y="0"/>
                              </a:lnTo>
                              <a:lnTo>
                                <a:pt x="4942666" y="551851"/>
                              </a:lnTo>
                              <a:lnTo>
                                <a:pt x="0" y="5518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7A8B2" id="Freeform 16" o:spid="_x0000_s1026" style="position:absolute;margin-left:487.85pt;margin-top:-13.65pt;width:234.55pt;height:2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942666,55185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" path="m,l4942666,r,551851l,551851,,xe" stroked="f">
                <v:fill r:id="rId9" o:title="" recolor="t" rotate="t" type="frame"/>
                <v:path arrowok="t"/>
              </v:shape>
            </w:pict>
          </mc:Fallback>
        </mc:AlternateContent>
      </w:r>
      <w:r w:rsidRPr="00805B5E">
        <w:rPr>
          <w:rFonts w:asciiTheme="majorHAnsi" w:hAnsiTheme="majorHAnsi" w:cstheme="majorHAnsi"/>
          <w:b/>
          <w:bCs/>
        </w:rPr>
        <w:t>Strategies to Reduce Regional Differences in the UK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84"/>
        <w:gridCol w:w="3671"/>
        <w:gridCol w:w="3957"/>
        <w:gridCol w:w="3251"/>
      </w:tblGrid>
      <w:tr w:rsidR="000A7E15" w:rsidRPr="00D31AD1" w14:paraId="79EA7F3D" w14:textId="77777777" w:rsidTr="003148A7">
        <w:trPr>
          <w:trHeight w:val="61"/>
        </w:trPr>
        <w:tc>
          <w:tcPr>
            <w:tcW w:w="1727" w:type="dxa"/>
            <w:vAlign w:val="bottom"/>
          </w:tcPr>
          <w:p w14:paraId="41BACD21" w14:textId="77777777" w:rsidR="000A7E15" w:rsidRPr="00D31AD1" w:rsidRDefault="00000000" w:rsidP="00015F3D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Strategy Type</w:t>
            </w:r>
          </w:p>
        </w:tc>
        <w:tc>
          <w:tcPr>
            <w:tcW w:w="1784" w:type="dxa"/>
            <w:vAlign w:val="bottom"/>
          </w:tcPr>
          <w:p w14:paraId="365C51B7" w14:textId="77777777" w:rsidR="000A7E15" w:rsidRPr="00D31AD1" w:rsidRDefault="00000000" w:rsidP="00015F3D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Policy / Strategy</w:t>
            </w:r>
          </w:p>
        </w:tc>
        <w:tc>
          <w:tcPr>
            <w:tcW w:w="3671" w:type="dxa"/>
            <w:vAlign w:val="bottom"/>
          </w:tcPr>
          <w:p w14:paraId="0EB7B472" w14:textId="77777777" w:rsidR="000A7E15" w:rsidRPr="00D31AD1" w:rsidRDefault="00000000" w:rsidP="00015F3D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Key Characteristics</w:t>
            </w:r>
          </w:p>
        </w:tc>
        <w:tc>
          <w:tcPr>
            <w:tcW w:w="3957" w:type="dxa"/>
            <w:vAlign w:val="bottom"/>
          </w:tcPr>
          <w:p w14:paraId="38924086" w14:textId="77777777" w:rsidR="000A7E15" w:rsidRPr="00D31AD1" w:rsidRDefault="00000000" w:rsidP="00015F3D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How it Attempts to Reduce Regional Differences</w:t>
            </w:r>
          </w:p>
        </w:tc>
        <w:tc>
          <w:tcPr>
            <w:tcW w:w="3251" w:type="dxa"/>
            <w:vAlign w:val="bottom"/>
          </w:tcPr>
          <w:p w14:paraId="5DC2169D" w14:textId="77777777" w:rsidR="000A7E15" w:rsidRPr="00D31AD1" w:rsidRDefault="00000000" w:rsidP="00015F3D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Examples of Impact / Investment</w:t>
            </w:r>
          </w:p>
        </w:tc>
      </w:tr>
      <w:tr w:rsidR="00D31AD1" w:rsidRPr="00D31AD1" w14:paraId="7E308ED8" w14:textId="77777777" w:rsidTr="003148A7">
        <w:tc>
          <w:tcPr>
            <w:tcW w:w="1727" w:type="dxa"/>
            <w:vMerge w:val="restart"/>
          </w:tcPr>
          <w:p w14:paraId="3E306DA4" w14:textId="77777777" w:rsidR="00D31AD1" w:rsidRPr="00D31AD1" w:rsidRDefault="00D31AD1" w:rsidP="00D31AD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Devolution</w:t>
            </w:r>
          </w:p>
          <w:p w14:paraId="3420512E" w14:textId="656B0A50" w:rsidR="00D31AD1" w:rsidRPr="00D31AD1" w:rsidRDefault="00D31AD1" w:rsidP="00D31AD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784" w:type="dxa"/>
          </w:tcPr>
          <w:p w14:paraId="56D71B84" w14:textId="77777777" w:rsidR="00D31AD1" w:rsidRPr="00D31AD1" w:rsidRDefault="00D31AD1" w:rsidP="00D31A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English Devolution White Paper (2024)</w:t>
            </w:r>
          </w:p>
        </w:tc>
        <w:tc>
          <w:tcPr>
            <w:tcW w:w="3671" w:type="dxa"/>
          </w:tcPr>
          <w:p w14:paraId="15476D93" w14:textId="77777777" w:rsidR="00D31AD1" w:rsidRPr="00D31AD1" w:rsidRDefault="00D31AD1" w:rsidP="00D31A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Expands devolved powers to regional authorities with elected mayors responsible for economic development, housing, transport and skills.</w:t>
            </w:r>
          </w:p>
        </w:tc>
        <w:tc>
          <w:tcPr>
            <w:tcW w:w="3957" w:type="dxa"/>
          </w:tcPr>
          <w:p w14:paraId="704352FA" w14:textId="77777777" w:rsidR="00D31AD1" w:rsidRPr="00D31AD1" w:rsidRDefault="00D31AD1" w:rsidP="00D31A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Allows local leaders to tailor economic policies to regional needs rather than relying on decisions made centrally in London.</w:t>
            </w:r>
          </w:p>
        </w:tc>
        <w:tc>
          <w:tcPr>
            <w:tcW w:w="3251" w:type="dxa"/>
          </w:tcPr>
          <w:p w14:paraId="61D331F6" w14:textId="0E397EA9" w:rsidR="00D31AD1" w:rsidRPr="00D31AD1" w:rsidRDefault="00D31AD1" w:rsidP="00D31A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color w:val="000000" w:themeColor="text1"/>
                <w:kern w:val="24"/>
                <w:sz w:val="18"/>
                <w:szCs w:val="18"/>
              </w:rPr>
              <w:t>Greater Manchester and West Midlands already have devolved powers. New areas such as North Yorkshire and the East Midlands have recently gained mayors and greater local control.</w:t>
            </w:r>
          </w:p>
        </w:tc>
      </w:tr>
      <w:tr w:rsidR="00D31AD1" w:rsidRPr="00D31AD1" w14:paraId="1B09774D" w14:textId="77777777" w:rsidTr="003148A7">
        <w:tc>
          <w:tcPr>
            <w:tcW w:w="1727" w:type="dxa"/>
            <w:vMerge/>
          </w:tcPr>
          <w:p w14:paraId="27E4E490" w14:textId="78144F3A" w:rsidR="00D31AD1" w:rsidRPr="00D31AD1" w:rsidRDefault="00D31AD1" w:rsidP="00D31AD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784" w:type="dxa"/>
          </w:tcPr>
          <w:p w14:paraId="132137F7" w14:textId="77777777" w:rsidR="00D31AD1" w:rsidRPr="00D31AD1" w:rsidRDefault="00D31AD1" w:rsidP="00D31A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Integrated Settlements</w:t>
            </w:r>
          </w:p>
        </w:tc>
        <w:tc>
          <w:tcPr>
            <w:tcW w:w="3671" w:type="dxa"/>
          </w:tcPr>
          <w:p w14:paraId="7C6CB56D" w14:textId="77777777" w:rsidR="00D31AD1" w:rsidRPr="00D31AD1" w:rsidRDefault="00D31AD1" w:rsidP="00D31A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Combines several government funding streams into single multi</w:t>
            </w:r>
            <w:r w:rsidRPr="00D31AD1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year budgets for mayoral authorities.</w:t>
            </w:r>
          </w:p>
        </w:tc>
        <w:tc>
          <w:tcPr>
            <w:tcW w:w="3957" w:type="dxa"/>
          </w:tcPr>
          <w:p w14:paraId="7179075D" w14:textId="77777777" w:rsidR="00D31AD1" w:rsidRPr="00D31AD1" w:rsidRDefault="00D31AD1" w:rsidP="00D31A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Enables regions to plan long</w:t>
            </w:r>
            <w:r w:rsidRPr="00D31AD1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term economic development strategies rather than competing for short</w:t>
            </w:r>
            <w:r w:rsidRPr="00D31AD1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term funding bids.</w:t>
            </w:r>
          </w:p>
        </w:tc>
        <w:tc>
          <w:tcPr>
            <w:tcW w:w="3251" w:type="dxa"/>
          </w:tcPr>
          <w:p w14:paraId="4B1C62DC" w14:textId="3FA9EF0A" w:rsidR="00D31AD1" w:rsidRPr="00D31AD1" w:rsidRDefault="00D31AD1" w:rsidP="00D31A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color w:val="000000" w:themeColor="text1"/>
                <w:kern w:val="24"/>
                <w:sz w:val="18"/>
                <w:szCs w:val="18"/>
              </w:rPr>
              <w:t>Introduced first in Greater Manchester and the West Midlands, giving them multi-year budgets to plan regional development more effectively.</w:t>
            </w:r>
          </w:p>
        </w:tc>
      </w:tr>
      <w:tr w:rsidR="00BB6D24" w:rsidRPr="00D31AD1" w14:paraId="62179613" w14:textId="77777777" w:rsidTr="003148A7">
        <w:tc>
          <w:tcPr>
            <w:tcW w:w="1727" w:type="dxa"/>
            <w:vMerge w:val="restart"/>
          </w:tcPr>
          <w:p w14:paraId="55329598" w14:textId="34114BED" w:rsidR="00BB6D24" w:rsidRPr="00D31AD1" w:rsidRDefault="00BB6D24" w:rsidP="00BB6D24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Investment incentives</w:t>
            </w:r>
          </w:p>
        </w:tc>
        <w:tc>
          <w:tcPr>
            <w:tcW w:w="1784" w:type="dxa"/>
          </w:tcPr>
          <w:p w14:paraId="10A1D325" w14:textId="77777777" w:rsidR="00BB6D24" w:rsidRPr="00D31AD1" w:rsidRDefault="00BB6D24" w:rsidP="00BB6D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Investment Zones</w:t>
            </w:r>
          </w:p>
        </w:tc>
        <w:tc>
          <w:tcPr>
            <w:tcW w:w="3671" w:type="dxa"/>
          </w:tcPr>
          <w:p w14:paraId="2B2DEDA3" w14:textId="77777777" w:rsidR="00BB6D24" w:rsidRPr="00D31AD1" w:rsidRDefault="00BB6D24" w:rsidP="00BB6D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Areas where businesses benefit from tax incentives, planning flexibility and support for research and skills development.</w:t>
            </w:r>
          </w:p>
        </w:tc>
        <w:tc>
          <w:tcPr>
            <w:tcW w:w="3957" w:type="dxa"/>
          </w:tcPr>
          <w:p w14:paraId="1C024CBA" w14:textId="77777777" w:rsidR="00BB6D24" w:rsidRPr="00D31AD1" w:rsidRDefault="00BB6D24" w:rsidP="00BB6D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Encourages private investment and high</w:t>
            </w:r>
            <w:r w:rsidRPr="00D31AD1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skilled jobs in regions outside London and the South East.</w:t>
            </w:r>
          </w:p>
        </w:tc>
        <w:tc>
          <w:tcPr>
            <w:tcW w:w="3251" w:type="dxa"/>
          </w:tcPr>
          <w:p w14:paraId="1F462C20" w14:textId="073DB3D3" w:rsidR="00BB6D24" w:rsidRPr="00D31AD1" w:rsidRDefault="00BB6D24" w:rsidP="00BB6D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color w:val="000000" w:themeColor="text1"/>
                <w:kern w:val="24"/>
                <w:sz w:val="18"/>
                <w:szCs w:val="18"/>
              </w:rPr>
              <w:t>Zones created in Greater Manchester, West Yorkshire, Liverpool City Region, South Yorkshire, the North East and the West Midlands, focusing on sectors such as advanced manufacturing and life sciences.</w:t>
            </w:r>
          </w:p>
        </w:tc>
      </w:tr>
      <w:tr w:rsidR="00BB6D24" w:rsidRPr="00D31AD1" w14:paraId="15D36564" w14:textId="77777777" w:rsidTr="003148A7">
        <w:tc>
          <w:tcPr>
            <w:tcW w:w="1727" w:type="dxa"/>
            <w:vMerge/>
          </w:tcPr>
          <w:p w14:paraId="3DE5378F" w14:textId="7CF637FA" w:rsidR="00BB6D24" w:rsidRPr="00D31AD1" w:rsidRDefault="00BB6D24" w:rsidP="00BB6D24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784" w:type="dxa"/>
          </w:tcPr>
          <w:p w14:paraId="1D914EEE" w14:textId="77777777" w:rsidR="00BB6D24" w:rsidRPr="00D31AD1" w:rsidRDefault="00BB6D24" w:rsidP="00BB6D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Freeports</w:t>
            </w:r>
          </w:p>
        </w:tc>
        <w:tc>
          <w:tcPr>
            <w:tcW w:w="3671" w:type="dxa"/>
          </w:tcPr>
          <w:p w14:paraId="6A8DBC1A" w14:textId="77777777" w:rsidR="00BB6D24" w:rsidRPr="00D31AD1" w:rsidRDefault="00BB6D24" w:rsidP="00BB6D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Special economic zones around ports offering tax relief, simplified customs procedures and investment incentives.</w:t>
            </w:r>
          </w:p>
        </w:tc>
        <w:tc>
          <w:tcPr>
            <w:tcW w:w="3957" w:type="dxa"/>
          </w:tcPr>
          <w:p w14:paraId="5A7621C3" w14:textId="77777777" w:rsidR="00BB6D24" w:rsidRPr="00D31AD1" w:rsidRDefault="00BB6D24" w:rsidP="00BB6D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Attracts trade, manufacturing and logistics investment to coastal and industrial regions.</w:t>
            </w:r>
          </w:p>
        </w:tc>
        <w:tc>
          <w:tcPr>
            <w:tcW w:w="3251" w:type="dxa"/>
          </w:tcPr>
          <w:p w14:paraId="00FA1A66" w14:textId="6CBBD0D4" w:rsidR="00BB6D24" w:rsidRPr="00D31AD1" w:rsidRDefault="00BB6D24" w:rsidP="00BB6D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color w:val="000000" w:themeColor="text1"/>
                <w:kern w:val="24"/>
                <w:sz w:val="18"/>
                <w:szCs w:val="18"/>
              </w:rPr>
              <w:t>Examples include Teesside Freeport, Humber Freeport and Liverpool City Region Freeport, supporting green energy industries and port-related jobs.</w:t>
            </w:r>
          </w:p>
        </w:tc>
      </w:tr>
      <w:tr w:rsidR="00BB6D24" w:rsidRPr="00D31AD1" w14:paraId="77230BEC" w14:textId="77777777" w:rsidTr="00BB6D24">
        <w:trPr>
          <w:trHeight w:val="757"/>
        </w:trPr>
        <w:tc>
          <w:tcPr>
            <w:tcW w:w="1727" w:type="dxa"/>
            <w:vMerge w:val="restart"/>
          </w:tcPr>
          <w:p w14:paraId="42E379AC" w14:textId="77777777" w:rsidR="00BB6D24" w:rsidRPr="00D31AD1" w:rsidRDefault="00BB6D24" w:rsidP="00BB6D24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Regeneration and regional funding</w:t>
            </w:r>
          </w:p>
          <w:p w14:paraId="69E578DB" w14:textId="7CBBF964" w:rsidR="00BB6D24" w:rsidRPr="00D31AD1" w:rsidRDefault="00BB6D24" w:rsidP="00BB6D24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784" w:type="dxa"/>
          </w:tcPr>
          <w:p w14:paraId="235A527F" w14:textId="77777777" w:rsidR="00BB6D24" w:rsidRPr="00D31AD1" w:rsidRDefault="00BB6D24" w:rsidP="00BB6D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UK Shared Prosperity Fund (UKSPF)</w:t>
            </w:r>
          </w:p>
        </w:tc>
        <w:tc>
          <w:tcPr>
            <w:tcW w:w="3671" w:type="dxa"/>
          </w:tcPr>
          <w:p w14:paraId="5B1BA7B4" w14:textId="77777777" w:rsidR="00BB6D24" w:rsidRPr="00D31AD1" w:rsidRDefault="00BB6D24" w:rsidP="00BB6D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Replacement for EU structural funds providing funding for local businesses, communities and skills training.</w:t>
            </w:r>
          </w:p>
        </w:tc>
        <w:tc>
          <w:tcPr>
            <w:tcW w:w="3957" w:type="dxa"/>
          </w:tcPr>
          <w:p w14:paraId="4EFD8EDD" w14:textId="77777777" w:rsidR="00BB6D24" w:rsidRPr="00D31AD1" w:rsidRDefault="00BB6D24" w:rsidP="00BB6D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Supports economic regeneration and employment opportunities in less prosperous regions.</w:t>
            </w:r>
          </w:p>
        </w:tc>
        <w:tc>
          <w:tcPr>
            <w:tcW w:w="3251" w:type="dxa"/>
          </w:tcPr>
          <w:p w14:paraId="705E9264" w14:textId="18A4E1BE" w:rsidR="00BB6D24" w:rsidRPr="00D31AD1" w:rsidRDefault="00F0213C" w:rsidP="00BB6D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0213C">
              <w:rPr>
                <w:rFonts w:asciiTheme="majorHAnsi" w:hAnsiTheme="majorHAnsi" w:cstheme="majorHAnsi"/>
                <w:sz w:val="18"/>
                <w:szCs w:val="18"/>
              </w:rPr>
              <w:t>Around £2.6 billion allocated to local authorities by 2025, supporting projects such as business support schemes and employment training.</w:t>
            </w:r>
          </w:p>
        </w:tc>
      </w:tr>
      <w:tr w:rsidR="00BB6D24" w:rsidRPr="00D31AD1" w14:paraId="751250EC" w14:textId="77777777" w:rsidTr="003148A7">
        <w:tc>
          <w:tcPr>
            <w:tcW w:w="1727" w:type="dxa"/>
            <w:vMerge/>
          </w:tcPr>
          <w:p w14:paraId="168D57D8" w14:textId="6AA123B3" w:rsidR="00BB6D24" w:rsidRPr="00D31AD1" w:rsidRDefault="00BB6D24" w:rsidP="00BB6D24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784" w:type="dxa"/>
          </w:tcPr>
          <w:p w14:paraId="476FBDBA" w14:textId="77777777" w:rsidR="00BB6D24" w:rsidRPr="00D31AD1" w:rsidRDefault="00BB6D24" w:rsidP="00BB6D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Plan for Neighbourhoods / Pride in Place Programme</w:t>
            </w:r>
          </w:p>
        </w:tc>
        <w:tc>
          <w:tcPr>
            <w:tcW w:w="3671" w:type="dxa"/>
          </w:tcPr>
          <w:p w14:paraId="24CE749E" w14:textId="77777777" w:rsidR="00BB6D24" w:rsidRPr="00D31AD1" w:rsidRDefault="00BB6D24" w:rsidP="00BB6D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Long</w:t>
            </w:r>
            <w:r w:rsidRPr="00D31AD1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term regeneration programme offering up to £20 million over ten years to selected communities.</w:t>
            </w:r>
          </w:p>
        </w:tc>
        <w:tc>
          <w:tcPr>
            <w:tcW w:w="3957" w:type="dxa"/>
          </w:tcPr>
          <w:p w14:paraId="1F5CA864" w14:textId="77777777" w:rsidR="00BB6D24" w:rsidRPr="00D31AD1" w:rsidRDefault="00BB6D24" w:rsidP="00BB6D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Improves town centres, community infrastructure and local services in areas considered economically 'left behind'.</w:t>
            </w:r>
          </w:p>
        </w:tc>
        <w:tc>
          <w:tcPr>
            <w:tcW w:w="3251" w:type="dxa"/>
          </w:tcPr>
          <w:p w14:paraId="40B4D9BF" w14:textId="703EF6A4" w:rsidR="00BB6D24" w:rsidRPr="00D31AD1" w:rsidRDefault="00BB6D24" w:rsidP="00BB6D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color w:val="000000" w:themeColor="text1"/>
                <w:kern w:val="24"/>
                <w:sz w:val="18"/>
                <w:szCs w:val="18"/>
              </w:rPr>
              <w:t>Around 75 towns and communities across the UK selected for long-term regeneration funding.</w:t>
            </w:r>
          </w:p>
        </w:tc>
      </w:tr>
      <w:tr w:rsidR="00BB6D24" w:rsidRPr="00D31AD1" w14:paraId="2538D179" w14:textId="77777777" w:rsidTr="003148A7">
        <w:tc>
          <w:tcPr>
            <w:tcW w:w="1727" w:type="dxa"/>
            <w:vMerge/>
          </w:tcPr>
          <w:p w14:paraId="5AB75416" w14:textId="6847ECAC" w:rsidR="00BB6D24" w:rsidRPr="00D31AD1" w:rsidRDefault="00BB6D24" w:rsidP="00BB6D24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784" w:type="dxa"/>
          </w:tcPr>
          <w:p w14:paraId="4621AE7A" w14:textId="77777777" w:rsidR="00BB6D24" w:rsidRPr="00D31AD1" w:rsidRDefault="00BB6D24" w:rsidP="00BB6D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Treasury Green Book reforms (2026)</w:t>
            </w:r>
          </w:p>
        </w:tc>
        <w:tc>
          <w:tcPr>
            <w:tcW w:w="3671" w:type="dxa"/>
          </w:tcPr>
          <w:p w14:paraId="152F5A09" w14:textId="77777777" w:rsidR="00BB6D24" w:rsidRPr="00D31AD1" w:rsidRDefault="00BB6D24" w:rsidP="00BB6D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Changes to how government investment decisions are assessed so projects outside the South East are fairly considered.</w:t>
            </w:r>
          </w:p>
        </w:tc>
        <w:tc>
          <w:tcPr>
            <w:tcW w:w="3957" w:type="dxa"/>
          </w:tcPr>
          <w:p w14:paraId="3FF8EF0C" w14:textId="77777777" w:rsidR="00BB6D24" w:rsidRDefault="00BB6D24" w:rsidP="00BB6D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Helps ensure infrastructure and regeneration projects in less prosperous regions are more likely to receive funding.</w:t>
            </w:r>
          </w:p>
          <w:p w14:paraId="549DCB55" w14:textId="77777777" w:rsidR="00BE15F2" w:rsidRPr="00BE15F2" w:rsidRDefault="00BE15F2" w:rsidP="00BE15F2">
            <w:pPr>
              <w:ind w:firstLine="72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51" w:type="dxa"/>
          </w:tcPr>
          <w:p w14:paraId="448E6155" w14:textId="6BB5B064" w:rsidR="00BB6D24" w:rsidRPr="00D31AD1" w:rsidRDefault="006B0ED8" w:rsidP="00BB6D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B0ED8">
              <w:rPr>
                <w:rFonts w:asciiTheme="majorHAnsi" w:hAnsiTheme="majorHAnsi" w:cstheme="majorHAnsi"/>
                <w:sz w:val="18"/>
                <w:szCs w:val="18"/>
              </w:rPr>
              <w:t>Intended to support regional projects such as transport improvements and regeneration schemes outside London</w:t>
            </w:r>
            <w:r w:rsidR="00F0213C">
              <w:rPr>
                <w:rFonts w:asciiTheme="majorHAnsi" w:hAnsiTheme="majorHAnsi" w:cstheme="majorHAnsi"/>
                <w:sz w:val="18"/>
                <w:szCs w:val="18"/>
              </w:rPr>
              <w:t xml:space="preserve"> and the south-east</w:t>
            </w:r>
            <w:r w:rsidRPr="006B0ED8"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</w:tc>
      </w:tr>
      <w:tr w:rsidR="00BB6D24" w:rsidRPr="00D31AD1" w14:paraId="2C8EB095" w14:textId="77777777" w:rsidTr="003148A7">
        <w:tc>
          <w:tcPr>
            <w:tcW w:w="1727" w:type="dxa"/>
          </w:tcPr>
          <w:p w14:paraId="0FC8CF66" w14:textId="77777777" w:rsidR="00BB6D24" w:rsidRPr="00D31AD1" w:rsidRDefault="00BB6D24" w:rsidP="00BB6D24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lastRenderedPageBreak/>
              <w:t>Infrastructure investment</w:t>
            </w:r>
          </w:p>
        </w:tc>
        <w:tc>
          <w:tcPr>
            <w:tcW w:w="1784" w:type="dxa"/>
          </w:tcPr>
          <w:p w14:paraId="25C937A0" w14:textId="77777777" w:rsidR="00BB6D24" w:rsidRPr="00D31AD1" w:rsidRDefault="00BB6D24" w:rsidP="00BB6D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Transport infrastructure development</w:t>
            </w:r>
          </w:p>
        </w:tc>
        <w:tc>
          <w:tcPr>
            <w:tcW w:w="3671" w:type="dxa"/>
          </w:tcPr>
          <w:p w14:paraId="3367B81D" w14:textId="77777777" w:rsidR="00BB6D24" w:rsidRPr="00D31AD1" w:rsidRDefault="00BB6D24" w:rsidP="00BB6D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Investment in major transport projects such as rail upgrades and road improvements.</w:t>
            </w:r>
          </w:p>
        </w:tc>
        <w:tc>
          <w:tcPr>
            <w:tcW w:w="3957" w:type="dxa"/>
          </w:tcPr>
          <w:p w14:paraId="2D0EF2D9" w14:textId="77777777" w:rsidR="00BB6D24" w:rsidRPr="00D31AD1" w:rsidRDefault="00BB6D24" w:rsidP="00BB6D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Improves connectivity between regions, making it easier for businesses to invest and people to access jobs.</w:t>
            </w:r>
          </w:p>
        </w:tc>
        <w:tc>
          <w:tcPr>
            <w:tcW w:w="3251" w:type="dxa"/>
          </w:tcPr>
          <w:p w14:paraId="31873F28" w14:textId="77777777" w:rsidR="00BB6D24" w:rsidRPr="00D31AD1" w:rsidRDefault="00BB6D24" w:rsidP="00BB6D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31AD1">
              <w:rPr>
                <w:rFonts w:asciiTheme="majorHAnsi" w:hAnsiTheme="majorHAnsi" w:cstheme="majorHAnsi"/>
                <w:sz w:val="18"/>
                <w:szCs w:val="18"/>
              </w:rPr>
              <w:t>Projects include HS2 (partially revised), TransPennine rail upgrades and proposed Northern Powerhouse Rail links.</w:t>
            </w:r>
          </w:p>
        </w:tc>
      </w:tr>
    </w:tbl>
    <w:p w14:paraId="79190FCE" w14:textId="77777777" w:rsidR="00916724" w:rsidRPr="00805B5E" w:rsidRDefault="00916724">
      <w:pPr>
        <w:rPr>
          <w:rFonts w:asciiTheme="majorHAnsi" w:hAnsiTheme="majorHAnsi" w:cstheme="majorHAnsi"/>
        </w:rPr>
      </w:pPr>
    </w:p>
    <w:sectPr w:rsidR="00916724" w:rsidRPr="00805B5E" w:rsidSect="00805B5E">
      <w:footerReference w:type="defaul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A1859" w14:textId="77777777" w:rsidR="00B71EC6" w:rsidRDefault="00B71EC6" w:rsidP="00BE15F2">
      <w:pPr>
        <w:spacing w:after="0" w:line="240" w:lineRule="auto"/>
      </w:pPr>
      <w:r>
        <w:separator/>
      </w:r>
    </w:p>
  </w:endnote>
  <w:endnote w:type="continuationSeparator" w:id="0">
    <w:p w14:paraId="5D20BF1B" w14:textId="77777777" w:rsidR="00B71EC6" w:rsidRDefault="00B71EC6" w:rsidP="00BE1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76A13" w14:textId="74B7C519" w:rsidR="00BE15F2" w:rsidRPr="00BE15F2" w:rsidRDefault="00BE15F2" w:rsidP="00BE15F2">
    <w:pPr>
      <w:pStyle w:val="Footer"/>
      <w:jc w:val="center"/>
      <w:rPr>
        <w:rFonts w:asciiTheme="majorHAnsi" w:hAnsiTheme="majorHAnsi" w:cstheme="majorHAnsi"/>
        <w:sz w:val="20"/>
        <w:szCs w:val="20"/>
      </w:rPr>
    </w:pPr>
    <w:hyperlink r:id="rId1" w:history="1">
      <w:r w:rsidRPr="00181E6F">
        <w:rPr>
          <w:rStyle w:val="Hyperlink"/>
          <w:rFonts w:asciiTheme="majorHAnsi" w:hAnsiTheme="majorHAnsi" w:cstheme="majorHAnsi"/>
          <w:sz w:val="20"/>
          <w:szCs w:val="20"/>
        </w:rPr>
        <w:t>https://www.internetgeography.net/strategies-to-reduce-the-north-south-divide-in-the-uk/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3A375" w14:textId="77777777" w:rsidR="00B71EC6" w:rsidRDefault="00B71EC6" w:rsidP="00BE15F2">
      <w:pPr>
        <w:spacing w:after="0" w:line="240" w:lineRule="auto"/>
      </w:pPr>
      <w:r>
        <w:separator/>
      </w:r>
    </w:p>
  </w:footnote>
  <w:footnote w:type="continuationSeparator" w:id="0">
    <w:p w14:paraId="1D8E1949" w14:textId="77777777" w:rsidR="00B71EC6" w:rsidRDefault="00B71EC6" w:rsidP="00BE1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2225379">
    <w:abstractNumId w:val="8"/>
  </w:num>
  <w:num w:numId="2" w16cid:durableId="41515730">
    <w:abstractNumId w:val="6"/>
  </w:num>
  <w:num w:numId="3" w16cid:durableId="1894346218">
    <w:abstractNumId w:val="5"/>
  </w:num>
  <w:num w:numId="4" w16cid:durableId="1506901394">
    <w:abstractNumId w:val="4"/>
  </w:num>
  <w:num w:numId="5" w16cid:durableId="989790695">
    <w:abstractNumId w:val="7"/>
  </w:num>
  <w:num w:numId="6" w16cid:durableId="745612393">
    <w:abstractNumId w:val="3"/>
  </w:num>
  <w:num w:numId="7" w16cid:durableId="1499274197">
    <w:abstractNumId w:val="2"/>
  </w:num>
  <w:num w:numId="8" w16cid:durableId="1244101876">
    <w:abstractNumId w:val="1"/>
  </w:num>
  <w:num w:numId="9" w16cid:durableId="48040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F3D"/>
    <w:rsid w:val="00034616"/>
    <w:rsid w:val="0006063C"/>
    <w:rsid w:val="000A7E15"/>
    <w:rsid w:val="0015074B"/>
    <w:rsid w:val="0029639D"/>
    <w:rsid w:val="003148A7"/>
    <w:rsid w:val="00326F90"/>
    <w:rsid w:val="0044060E"/>
    <w:rsid w:val="006B0ED8"/>
    <w:rsid w:val="00805B5E"/>
    <w:rsid w:val="00916724"/>
    <w:rsid w:val="00AA1D8D"/>
    <w:rsid w:val="00B47730"/>
    <w:rsid w:val="00B71EC6"/>
    <w:rsid w:val="00BB5A4F"/>
    <w:rsid w:val="00BB6D24"/>
    <w:rsid w:val="00BE15F2"/>
    <w:rsid w:val="00CB0664"/>
    <w:rsid w:val="00D31AD1"/>
    <w:rsid w:val="00DC4BFE"/>
    <w:rsid w:val="00F0213C"/>
    <w:rsid w:val="00F507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6BF752"/>
  <w14:defaultImageDpi w14:val="300"/>
  <w15:docId w15:val="{09E2C02B-3BEB-B14C-AB18-F40715690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E15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1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ternetgeography.net/strategies-to-reduce-the-north-south-divide-in-the-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454</Words>
  <Characters>2947</Characters>
  <Application>Microsoft Office Word</Application>
  <DocSecurity>0</DocSecurity>
  <Lines>116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Bennett</dc:creator>
  <cp:keywords/>
  <dc:description>Created by Internet Geography</dc:description>
  <cp:lastModifiedBy>Anthony Bennett - Internet Geography</cp:lastModifiedBy>
  <cp:revision>5</cp:revision>
  <dcterms:created xsi:type="dcterms:W3CDTF">2026-03-12T14:33:00Z</dcterms:created>
  <dcterms:modified xsi:type="dcterms:W3CDTF">2026-03-12T14:45:00Z</dcterms:modified>
  <cp:category/>
</cp:coreProperties>
</file>